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58" w:type="dxa"/>
        <w:tblLayout w:type="fixed"/>
        <w:tblLook w:val="04A0" w:firstRow="1" w:lastRow="0" w:firstColumn="1" w:lastColumn="0" w:noHBand="0" w:noVBand="1"/>
      </w:tblPr>
      <w:tblGrid>
        <w:gridCol w:w="4786"/>
        <w:gridCol w:w="4536"/>
        <w:gridCol w:w="4536"/>
      </w:tblGrid>
      <w:tr w:rsidR="00523D82" w:rsidRPr="00ED14F7" w:rsidTr="00D25CB4">
        <w:tc>
          <w:tcPr>
            <w:tcW w:w="4786" w:type="dxa"/>
            <w:hideMark/>
          </w:tcPr>
          <w:p w:rsidR="007E1D85" w:rsidRPr="00A34FC5" w:rsidRDefault="007E1D85" w:rsidP="00462C9F">
            <w:pPr>
              <w:widowControl w:val="0"/>
              <w:spacing w:after="0" w:line="240" w:lineRule="auto"/>
              <w:jc w:val="both"/>
              <w:rPr>
                <w:rFonts w:ascii="Times New Roman" w:eastAsia="Batang" w:hAnsi="Times New Roman"/>
                <w:snapToGrid w:val="0"/>
                <w:sz w:val="24"/>
                <w:szCs w:val="24"/>
                <w:lang w:val="en-US" w:eastAsia="ru-RU"/>
              </w:rPr>
            </w:pPr>
            <w:r w:rsidRPr="00A34FC5">
              <w:rPr>
                <w:rFonts w:ascii="Times New Roman" w:eastAsia="Batang" w:hAnsi="Times New Roman"/>
                <w:snapToGrid w:val="0"/>
                <w:sz w:val="24"/>
                <w:szCs w:val="24"/>
                <w:lang w:eastAsia="ru-RU"/>
              </w:rPr>
              <w:t xml:space="preserve">              </w:t>
            </w:r>
          </w:p>
        </w:tc>
        <w:tc>
          <w:tcPr>
            <w:tcW w:w="4536" w:type="dxa"/>
            <w:hideMark/>
          </w:tcPr>
          <w:p w:rsidR="00E25202" w:rsidRPr="00ED14F7" w:rsidRDefault="00E25202" w:rsidP="00462C9F">
            <w:pPr>
              <w:widowControl w:val="0"/>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xml:space="preserve">«Қазақстан Республикасы </w:t>
            </w:r>
          </w:p>
          <w:p w:rsidR="00E25202" w:rsidRPr="00ED14F7" w:rsidRDefault="00E25202" w:rsidP="00462C9F">
            <w:pPr>
              <w:widowControl w:val="0"/>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xml:space="preserve">Денсаулық сақтау министрлігі </w:t>
            </w:r>
          </w:p>
          <w:p w:rsidR="00E25202" w:rsidRPr="00ED14F7" w:rsidRDefault="00E25202" w:rsidP="00462C9F">
            <w:pPr>
              <w:widowControl w:val="0"/>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xml:space="preserve">Медициналық және </w:t>
            </w:r>
          </w:p>
          <w:p w:rsidR="00E25202" w:rsidRPr="00ED14F7" w:rsidRDefault="00E25202" w:rsidP="00462C9F">
            <w:pPr>
              <w:widowControl w:val="0"/>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xml:space="preserve">фармацевтикалық бақылау </w:t>
            </w:r>
          </w:p>
          <w:p w:rsidR="00E25202" w:rsidRPr="00ED14F7" w:rsidRDefault="00E25202" w:rsidP="00462C9F">
            <w:pPr>
              <w:widowControl w:val="0"/>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xml:space="preserve">комитеті» РММ төрағасының </w:t>
            </w:r>
          </w:p>
          <w:p w:rsidR="00E25202" w:rsidRPr="00ED14F7" w:rsidRDefault="00E25202" w:rsidP="00462C9F">
            <w:pPr>
              <w:widowControl w:val="0"/>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20_ ж. «____» ___________</w:t>
            </w:r>
          </w:p>
          <w:p w:rsidR="00E25202" w:rsidRPr="00ED14F7" w:rsidRDefault="00E25202" w:rsidP="00462C9F">
            <w:pPr>
              <w:widowControl w:val="0"/>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_____ бұйрығымен</w:t>
            </w:r>
          </w:p>
          <w:p w:rsidR="00E25202" w:rsidRPr="00ED14F7" w:rsidRDefault="00E25202" w:rsidP="00462C9F">
            <w:pPr>
              <w:widowControl w:val="0"/>
              <w:spacing w:after="0" w:line="240" w:lineRule="auto"/>
              <w:jc w:val="both"/>
              <w:rPr>
                <w:rFonts w:ascii="Times New Roman" w:eastAsia="Times New Roman" w:hAnsi="Times New Roman"/>
                <w:b/>
                <w:sz w:val="24"/>
                <w:szCs w:val="24"/>
                <w:lang w:val="kk" w:eastAsia="ru-RU"/>
              </w:rPr>
            </w:pPr>
            <w:r w:rsidRPr="00ED14F7">
              <w:rPr>
                <w:rFonts w:ascii="Times New Roman" w:eastAsia="Times New Roman" w:hAnsi="Times New Roman"/>
                <w:b/>
                <w:sz w:val="24"/>
                <w:szCs w:val="24"/>
                <w:lang w:val="kk-KZ" w:eastAsia="ru-RU"/>
              </w:rPr>
              <w:t>БЕКІТІЛГЕН</w:t>
            </w:r>
          </w:p>
          <w:p w:rsidR="00E25202" w:rsidRPr="00ED14F7" w:rsidRDefault="00E25202" w:rsidP="00462C9F">
            <w:pPr>
              <w:widowControl w:val="0"/>
              <w:spacing w:after="0" w:line="240" w:lineRule="auto"/>
              <w:jc w:val="both"/>
              <w:rPr>
                <w:rFonts w:ascii="Times New Roman" w:eastAsia="Times New Roman" w:hAnsi="Times New Roman"/>
                <w:b/>
                <w:sz w:val="24"/>
                <w:szCs w:val="24"/>
                <w:lang w:val="kk-KZ" w:eastAsia="ru-RU"/>
              </w:rPr>
            </w:pPr>
          </w:p>
          <w:p w:rsidR="00523D82" w:rsidRPr="00ED14F7" w:rsidRDefault="00523D82" w:rsidP="00462C9F">
            <w:pPr>
              <w:widowControl w:val="0"/>
              <w:spacing w:after="0" w:line="240" w:lineRule="auto"/>
              <w:jc w:val="both"/>
              <w:rPr>
                <w:rFonts w:ascii="Times New Roman" w:eastAsia="Batang" w:hAnsi="Times New Roman"/>
                <w:snapToGrid w:val="0"/>
                <w:sz w:val="24"/>
                <w:szCs w:val="24"/>
                <w:lang w:eastAsia="ru-RU"/>
              </w:rPr>
            </w:pPr>
          </w:p>
        </w:tc>
        <w:tc>
          <w:tcPr>
            <w:tcW w:w="4536" w:type="dxa"/>
          </w:tcPr>
          <w:p w:rsidR="00523D82" w:rsidRPr="00ED14F7" w:rsidRDefault="00D46B0B" w:rsidP="00462C9F">
            <w:pPr>
              <w:widowControl w:val="0"/>
              <w:spacing w:after="0" w:line="240" w:lineRule="auto"/>
              <w:jc w:val="both"/>
              <w:rPr>
                <w:rFonts w:ascii="Times New Roman" w:eastAsia="Times New Roman" w:hAnsi="Times New Roman"/>
                <w:b/>
                <w:snapToGrid w:val="0"/>
                <w:sz w:val="24"/>
                <w:szCs w:val="24"/>
                <w:lang w:eastAsia="ru-RU"/>
              </w:rPr>
            </w:pPr>
            <w:r w:rsidRPr="00ED14F7">
              <w:rPr>
                <w:rFonts w:ascii="Times New Roman" w:eastAsia="Times New Roman" w:hAnsi="Times New Roman"/>
                <w:b/>
                <w:snapToGrid w:val="0"/>
                <w:sz w:val="24"/>
                <w:szCs w:val="24"/>
                <w:lang w:eastAsia="ru-RU"/>
              </w:rPr>
              <w:t xml:space="preserve"> </w:t>
            </w:r>
          </w:p>
        </w:tc>
      </w:tr>
    </w:tbl>
    <w:p w:rsidR="001F3F8A" w:rsidRPr="00ED14F7" w:rsidRDefault="001F3F8A" w:rsidP="00632A24">
      <w:pPr>
        <w:autoSpaceDE w:val="0"/>
        <w:autoSpaceDN w:val="0"/>
        <w:spacing w:after="0" w:line="240" w:lineRule="auto"/>
        <w:jc w:val="center"/>
        <w:rPr>
          <w:rFonts w:ascii="Times New Roman" w:eastAsia="Times New Roman" w:hAnsi="Times New Roman"/>
          <w:b/>
          <w:sz w:val="24"/>
          <w:szCs w:val="24"/>
          <w:lang w:val="kk-KZ" w:eastAsia="ru-RU"/>
        </w:rPr>
      </w:pPr>
      <w:r w:rsidRPr="00ED14F7">
        <w:rPr>
          <w:rFonts w:ascii="Times New Roman" w:eastAsia="Times New Roman" w:hAnsi="Times New Roman"/>
          <w:b/>
          <w:sz w:val="24"/>
          <w:szCs w:val="24"/>
          <w:lang w:val="kk-KZ" w:eastAsia="ru-RU"/>
        </w:rPr>
        <w:t>ДӘРІЛІК ПРЕПАРАТТЫҢ ЖАЛПЫ СИПАТТАМАСЫ</w:t>
      </w:r>
    </w:p>
    <w:p w:rsidR="00372082" w:rsidRPr="00ED14F7" w:rsidRDefault="00372082" w:rsidP="00462C9F">
      <w:pPr>
        <w:autoSpaceDE w:val="0"/>
        <w:autoSpaceDN w:val="0"/>
        <w:spacing w:after="0" w:line="240" w:lineRule="auto"/>
        <w:jc w:val="both"/>
        <w:rPr>
          <w:rFonts w:ascii="Times New Roman" w:eastAsia="Times New Roman" w:hAnsi="Times New Roman"/>
          <w:b/>
          <w:sz w:val="24"/>
          <w:szCs w:val="24"/>
          <w:lang w:val="kk-KZ" w:eastAsia="ru-RU"/>
        </w:rPr>
      </w:pPr>
    </w:p>
    <w:p w:rsidR="00280121" w:rsidRPr="00ED14F7" w:rsidRDefault="00DB406A" w:rsidP="00462C9F">
      <w:pPr>
        <w:autoSpaceDE w:val="0"/>
        <w:autoSpaceDN w:val="0"/>
        <w:spacing w:after="0" w:line="240" w:lineRule="auto"/>
        <w:jc w:val="both"/>
        <w:rPr>
          <w:rFonts w:ascii="Times New Roman" w:eastAsia="Times New Roman" w:hAnsi="Times New Roman"/>
          <w:b/>
          <w:sz w:val="24"/>
          <w:szCs w:val="24"/>
          <w:lang w:val="kk-KZ" w:eastAsia="ru-RU"/>
        </w:rPr>
      </w:pPr>
      <w:r w:rsidRPr="00ED14F7">
        <w:rPr>
          <w:rFonts w:ascii="Times New Roman" w:eastAsia="Times New Roman" w:hAnsi="Times New Roman"/>
          <w:b/>
          <w:sz w:val="24"/>
          <w:szCs w:val="24"/>
          <w:lang w:val="kk-KZ" w:eastAsia="ru-RU"/>
        </w:rPr>
        <w:t xml:space="preserve">1. </w:t>
      </w:r>
      <w:r w:rsidR="001F3F8A" w:rsidRPr="00ED14F7">
        <w:rPr>
          <w:rFonts w:ascii="Times New Roman" w:eastAsia="Times New Roman" w:hAnsi="Times New Roman"/>
          <w:b/>
          <w:sz w:val="24"/>
          <w:szCs w:val="24"/>
          <w:lang w:val="kk-KZ" w:eastAsia="ru-RU"/>
        </w:rPr>
        <w:t xml:space="preserve">ДӘРІЛІК ПРЕПАРАТТЫҢ АТАУЫ   </w:t>
      </w:r>
    </w:p>
    <w:p w:rsidR="00B01011" w:rsidRPr="00325769" w:rsidRDefault="00334710" w:rsidP="00462C9F">
      <w:pPr>
        <w:spacing w:line="360" w:lineRule="auto"/>
        <w:jc w:val="both"/>
        <w:rPr>
          <w:rFonts w:ascii="Times New Roman" w:eastAsia="Times New Roman" w:hAnsi="Times New Roman"/>
          <w:bCs/>
          <w:sz w:val="24"/>
          <w:szCs w:val="24"/>
          <w:lang w:val="kk-KZ" w:eastAsia="ru-RU"/>
        </w:rPr>
      </w:pPr>
      <w:r w:rsidRPr="00325769">
        <w:rPr>
          <w:rFonts w:ascii="Times New Roman" w:eastAsia="Times New Roman" w:hAnsi="Times New Roman"/>
          <w:bCs/>
          <w:sz w:val="24"/>
          <w:szCs w:val="24"/>
          <w:lang w:val="kk-KZ" w:eastAsia="ru-RU"/>
        </w:rPr>
        <w:t xml:space="preserve">Сетимед, </w:t>
      </w:r>
      <w:r w:rsidR="00BD75CE" w:rsidRPr="00325769">
        <w:rPr>
          <w:rFonts w:ascii="Times New Roman" w:eastAsia="Times New Roman" w:hAnsi="Times New Roman"/>
          <w:bCs/>
          <w:sz w:val="24"/>
          <w:szCs w:val="24"/>
          <w:lang w:val="kk-KZ" w:eastAsia="ru-RU"/>
        </w:rPr>
        <w:t>5 мг,</w:t>
      </w:r>
      <w:r w:rsidR="00BD75CE" w:rsidRPr="00ED14F7">
        <w:rPr>
          <w:rFonts w:ascii="Times New Roman" w:eastAsia="Times New Roman" w:hAnsi="Times New Roman"/>
          <w:bCs/>
          <w:sz w:val="24"/>
          <w:szCs w:val="24"/>
          <w:lang w:val="kk-KZ" w:eastAsia="ru-RU"/>
        </w:rPr>
        <w:t xml:space="preserve"> </w:t>
      </w:r>
      <w:r w:rsidR="001F3F8A" w:rsidRPr="00ED14F7">
        <w:rPr>
          <w:rFonts w:ascii="Times New Roman" w:eastAsia="Times New Roman" w:hAnsi="Times New Roman"/>
          <w:bCs/>
          <w:sz w:val="24"/>
          <w:szCs w:val="24"/>
          <w:lang w:val="kk-KZ" w:eastAsia="ru-RU"/>
        </w:rPr>
        <w:t>үлбірлі қабықпен қапталған таблеткалар</w:t>
      </w:r>
      <w:r w:rsidRPr="00325769">
        <w:rPr>
          <w:rFonts w:ascii="Times New Roman" w:eastAsia="Times New Roman" w:hAnsi="Times New Roman"/>
          <w:bCs/>
          <w:sz w:val="24"/>
          <w:szCs w:val="24"/>
          <w:lang w:val="kk-KZ" w:eastAsia="ru-RU"/>
        </w:rPr>
        <w:t xml:space="preserve"> </w:t>
      </w:r>
    </w:p>
    <w:p w:rsidR="003C07E3" w:rsidRPr="00325769" w:rsidRDefault="003C07E3" w:rsidP="00462C9F">
      <w:pPr>
        <w:spacing w:after="0" w:line="240" w:lineRule="auto"/>
        <w:jc w:val="both"/>
        <w:rPr>
          <w:sz w:val="24"/>
          <w:szCs w:val="24"/>
          <w:lang w:val="kk-KZ"/>
        </w:rPr>
      </w:pPr>
      <w:bookmarkStart w:id="0" w:name="2175220285"/>
      <w:bookmarkStart w:id="1" w:name="OCRUncertain022"/>
      <w:r w:rsidRPr="00325769">
        <w:rPr>
          <w:rFonts w:ascii="Times New Roman" w:eastAsia="Times New Roman" w:hAnsi="Times New Roman"/>
          <w:b/>
          <w:sz w:val="24"/>
          <w:szCs w:val="24"/>
          <w:lang w:val="kk-KZ" w:eastAsia="ru-RU"/>
        </w:rPr>
        <w:t xml:space="preserve">2. </w:t>
      </w:r>
      <w:r w:rsidR="001F3F8A" w:rsidRPr="00ED14F7">
        <w:rPr>
          <w:rFonts w:ascii="Times New Roman" w:eastAsia="Times New Roman" w:hAnsi="Times New Roman"/>
          <w:b/>
          <w:sz w:val="24"/>
          <w:szCs w:val="24"/>
          <w:lang w:val="kk-KZ" w:eastAsia="ru-RU"/>
        </w:rPr>
        <w:t xml:space="preserve">САПАЛЫҚ ЖӘНЕ САНДЫҚ ҚҰРАМЫ  </w:t>
      </w:r>
    </w:p>
    <w:bookmarkEnd w:id="0"/>
    <w:p w:rsidR="001872CE" w:rsidRPr="00325769" w:rsidRDefault="001872CE" w:rsidP="00462C9F">
      <w:pPr>
        <w:widowControl w:val="0"/>
        <w:autoSpaceDE w:val="0"/>
        <w:autoSpaceDN w:val="0"/>
        <w:spacing w:after="0" w:line="240" w:lineRule="auto"/>
        <w:ind w:left="2977" w:hanging="2977"/>
        <w:jc w:val="both"/>
        <w:rPr>
          <w:rFonts w:ascii="Times New Roman" w:eastAsia="Times New Roman" w:hAnsi="Times New Roman"/>
          <w:bCs/>
          <w:sz w:val="24"/>
          <w:szCs w:val="24"/>
          <w:lang w:val="kk-KZ" w:eastAsia="ru-RU"/>
        </w:rPr>
      </w:pPr>
      <w:r w:rsidRPr="00325769">
        <w:rPr>
          <w:rFonts w:ascii="Times New Roman" w:eastAsia="TimesNewRomanPSMT" w:hAnsi="Times New Roman"/>
          <w:sz w:val="24"/>
          <w:szCs w:val="24"/>
          <w:lang w:val="kk-KZ" w:eastAsia="ru-RU"/>
        </w:rPr>
        <w:t xml:space="preserve">2.1 </w:t>
      </w:r>
      <w:r w:rsidR="001F3F8A" w:rsidRPr="00ED14F7">
        <w:rPr>
          <w:rFonts w:ascii="Times New Roman" w:eastAsia="TimesNewRomanPSMT" w:hAnsi="Times New Roman"/>
          <w:sz w:val="24"/>
          <w:szCs w:val="24"/>
          <w:lang w:val="kk-KZ" w:eastAsia="ru-RU"/>
        </w:rPr>
        <w:t xml:space="preserve">Жалпы сипаттамасы </w:t>
      </w:r>
    </w:p>
    <w:p w:rsidR="00D60C5A" w:rsidRPr="00325769" w:rsidRDefault="00303F90" w:rsidP="00462C9F">
      <w:pPr>
        <w:widowControl w:val="0"/>
        <w:autoSpaceDE w:val="0"/>
        <w:autoSpaceDN w:val="0"/>
        <w:spacing w:after="0" w:line="240" w:lineRule="auto"/>
        <w:ind w:left="2977" w:hanging="2977"/>
        <w:jc w:val="both"/>
        <w:rPr>
          <w:rFonts w:ascii="Times New Roman" w:eastAsia="Times New Roman" w:hAnsi="Times New Roman"/>
          <w:bCs/>
          <w:sz w:val="24"/>
          <w:szCs w:val="24"/>
          <w:lang w:val="kk-KZ" w:eastAsia="ru-RU"/>
        </w:rPr>
      </w:pPr>
      <w:r w:rsidRPr="00ED14F7">
        <w:rPr>
          <w:rFonts w:ascii="Times New Roman" w:eastAsia="Times New Roman" w:hAnsi="Times New Roman"/>
          <w:bCs/>
          <w:sz w:val="24"/>
          <w:szCs w:val="24"/>
          <w:lang w:val="kk-KZ" w:eastAsia="ru-RU"/>
        </w:rPr>
        <w:t>Л</w:t>
      </w:r>
      <w:r w:rsidR="00BA55B4" w:rsidRPr="00325769">
        <w:rPr>
          <w:rFonts w:ascii="Times New Roman" w:eastAsia="Times New Roman" w:hAnsi="Times New Roman"/>
          <w:bCs/>
          <w:sz w:val="24"/>
          <w:szCs w:val="24"/>
          <w:lang w:val="kk-KZ" w:eastAsia="ru-RU"/>
        </w:rPr>
        <w:t>евоцетиризин</w:t>
      </w:r>
    </w:p>
    <w:p w:rsidR="00D60C5A" w:rsidRPr="00325769" w:rsidRDefault="00D60C5A" w:rsidP="00462C9F">
      <w:pPr>
        <w:widowControl w:val="0"/>
        <w:autoSpaceDE w:val="0"/>
        <w:autoSpaceDN w:val="0"/>
        <w:spacing w:after="0" w:line="240" w:lineRule="auto"/>
        <w:jc w:val="both"/>
        <w:rPr>
          <w:rFonts w:ascii="Times New Roman" w:eastAsia="TimesNewRomanPSMT" w:hAnsi="Times New Roman"/>
          <w:sz w:val="24"/>
          <w:szCs w:val="24"/>
          <w:lang w:val="kk-KZ" w:eastAsia="ru-RU"/>
        </w:rPr>
      </w:pPr>
      <w:r w:rsidRPr="00325769">
        <w:rPr>
          <w:rFonts w:ascii="Times New Roman" w:eastAsia="TimesNewRomanPSMT" w:hAnsi="Times New Roman"/>
          <w:sz w:val="24"/>
          <w:szCs w:val="24"/>
          <w:lang w:val="kk-KZ" w:eastAsia="ru-RU"/>
        </w:rPr>
        <w:t xml:space="preserve">2.2 </w:t>
      </w:r>
      <w:r w:rsidR="001F3F8A" w:rsidRPr="00ED14F7">
        <w:rPr>
          <w:rFonts w:ascii="Times New Roman" w:eastAsia="TimesNewRomanPSMT" w:hAnsi="Times New Roman"/>
          <w:sz w:val="24"/>
          <w:szCs w:val="24"/>
          <w:lang w:val="kk-KZ" w:eastAsia="ru-RU"/>
        </w:rPr>
        <w:t>Сапалық және сандық құрамы</w:t>
      </w:r>
    </w:p>
    <w:p w:rsidR="00A074C5" w:rsidRPr="00325769" w:rsidRDefault="001F3F8A" w:rsidP="00462C9F">
      <w:pPr>
        <w:widowControl w:val="0"/>
        <w:autoSpaceDE w:val="0"/>
        <w:autoSpaceDN w:val="0"/>
        <w:spacing w:after="0" w:line="240" w:lineRule="auto"/>
        <w:jc w:val="both"/>
        <w:rPr>
          <w:rFonts w:ascii="Times New Roman" w:eastAsia="Times New Roman" w:hAnsi="Times New Roman"/>
          <w:bCs/>
          <w:sz w:val="24"/>
          <w:szCs w:val="24"/>
          <w:lang w:val="kk-KZ" w:eastAsia="ru-RU"/>
        </w:rPr>
      </w:pPr>
      <w:r w:rsidRPr="00ED14F7">
        <w:rPr>
          <w:rFonts w:ascii="Times New Roman" w:eastAsia="Times New Roman" w:hAnsi="Times New Roman"/>
          <w:bCs/>
          <w:sz w:val="24"/>
          <w:szCs w:val="24"/>
          <w:lang w:val="kk-KZ" w:eastAsia="ru-RU"/>
        </w:rPr>
        <w:t>Бір</w:t>
      </w:r>
      <w:r w:rsidR="00334710" w:rsidRPr="00325769">
        <w:rPr>
          <w:rFonts w:ascii="Times New Roman" w:eastAsia="Times New Roman" w:hAnsi="Times New Roman"/>
          <w:bCs/>
          <w:sz w:val="24"/>
          <w:szCs w:val="24"/>
          <w:lang w:val="kk-KZ" w:eastAsia="ru-RU"/>
        </w:rPr>
        <w:t xml:space="preserve"> таблетка</w:t>
      </w:r>
      <w:r w:rsidRPr="00ED14F7">
        <w:rPr>
          <w:rFonts w:ascii="Times New Roman" w:eastAsia="Times New Roman" w:hAnsi="Times New Roman"/>
          <w:bCs/>
          <w:sz w:val="24"/>
          <w:szCs w:val="24"/>
          <w:lang w:val="kk-KZ" w:eastAsia="ru-RU"/>
        </w:rPr>
        <w:t>ның құрамында</w:t>
      </w:r>
      <w:r w:rsidR="00A074C5" w:rsidRPr="00325769">
        <w:rPr>
          <w:rFonts w:ascii="Times New Roman" w:eastAsia="Times New Roman" w:hAnsi="Times New Roman"/>
          <w:bCs/>
          <w:sz w:val="24"/>
          <w:szCs w:val="24"/>
          <w:lang w:val="kk-KZ" w:eastAsia="ru-RU"/>
        </w:rPr>
        <w:t xml:space="preserve"> </w:t>
      </w:r>
    </w:p>
    <w:p w:rsidR="00A074C5" w:rsidRPr="00325769" w:rsidRDefault="001F3F8A" w:rsidP="00462C9F">
      <w:pPr>
        <w:widowControl w:val="0"/>
        <w:autoSpaceDE w:val="0"/>
        <w:autoSpaceDN w:val="0"/>
        <w:spacing w:after="0" w:line="240" w:lineRule="auto"/>
        <w:jc w:val="both"/>
        <w:rPr>
          <w:rFonts w:ascii="Times New Roman" w:eastAsia="Times New Roman" w:hAnsi="Times New Roman"/>
          <w:bCs/>
          <w:sz w:val="24"/>
          <w:szCs w:val="24"/>
          <w:lang w:val="kk-KZ" w:eastAsia="ru-RU"/>
        </w:rPr>
      </w:pPr>
      <w:r w:rsidRPr="00ED14F7">
        <w:rPr>
          <w:rFonts w:ascii="Times New Roman" w:eastAsia="Times New Roman" w:hAnsi="Times New Roman"/>
          <w:bCs/>
          <w:i/>
          <w:sz w:val="24"/>
          <w:szCs w:val="24"/>
          <w:lang w:val="kk-KZ" w:eastAsia="ru-RU"/>
        </w:rPr>
        <w:t>белсенді зат</w:t>
      </w:r>
      <w:r w:rsidR="00334710" w:rsidRPr="00325769">
        <w:rPr>
          <w:rFonts w:ascii="Times New Roman" w:eastAsia="Times New Roman" w:hAnsi="Times New Roman"/>
          <w:bCs/>
          <w:i/>
          <w:sz w:val="24"/>
          <w:szCs w:val="24"/>
          <w:lang w:val="kk-KZ" w:eastAsia="ru-RU"/>
        </w:rPr>
        <w:t xml:space="preserve"> - </w:t>
      </w:r>
      <w:r w:rsidR="00334710" w:rsidRPr="00325769">
        <w:rPr>
          <w:rFonts w:ascii="Times New Roman" w:eastAsia="Times New Roman" w:hAnsi="Times New Roman"/>
          <w:bCs/>
          <w:sz w:val="24"/>
          <w:szCs w:val="24"/>
          <w:lang w:val="kk-KZ" w:eastAsia="ru-RU"/>
        </w:rPr>
        <w:t>левоцетиризин дигидрохлорид</w:t>
      </w:r>
      <w:r w:rsidRPr="00ED14F7">
        <w:rPr>
          <w:rFonts w:ascii="Times New Roman" w:eastAsia="Times New Roman" w:hAnsi="Times New Roman"/>
          <w:bCs/>
          <w:sz w:val="24"/>
          <w:szCs w:val="24"/>
          <w:lang w:val="kk-KZ" w:eastAsia="ru-RU"/>
        </w:rPr>
        <w:t>і</w:t>
      </w:r>
      <w:r w:rsidR="00A074C5" w:rsidRPr="00325769">
        <w:rPr>
          <w:rFonts w:ascii="Times New Roman" w:eastAsia="Times New Roman" w:hAnsi="Times New Roman"/>
          <w:bCs/>
          <w:sz w:val="24"/>
          <w:szCs w:val="24"/>
          <w:lang w:val="kk-KZ" w:eastAsia="ru-RU"/>
        </w:rPr>
        <w:t xml:space="preserve">, </w:t>
      </w:r>
      <w:r w:rsidR="00BD75CE" w:rsidRPr="00325769">
        <w:rPr>
          <w:rFonts w:ascii="Times New Roman" w:eastAsia="Times New Roman" w:hAnsi="Times New Roman"/>
          <w:bCs/>
          <w:sz w:val="24"/>
          <w:szCs w:val="24"/>
          <w:lang w:val="kk-KZ" w:eastAsia="ru-RU"/>
        </w:rPr>
        <w:t>5,0 мг</w:t>
      </w:r>
    </w:p>
    <w:p w:rsidR="00D60C5A" w:rsidRPr="00ED14F7" w:rsidRDefault="001F3F8A" w:rsidP="00462C9F">
      <w:pPr>
        <w:shd w:val="clear" w:color="auto" w:fill="FFFFFF"/>
        <w:spacing w:after="0"/>
        <w:jc w:val="both"/>
        <w:rPr>
          <w:rFonts w:ascii="Times New Roman" w:hAnsi="Times New Roman"/>
          <w:iCs/>
          <w:sz w:val="24"/>
          <w:szCs w:val="24"/>
          <w:lang w:val="kk-KZ" w:eastAsia="ru-RU"/>
        </w:rPr>
      </w:pPr>
      <w:r w:rsidRPr="00ED14F7">
        <w:rPr>
          <w:rFonts w:ascii="Times New Roman" w:eastAsia="Times New Roman" w:hAnsi="Times New Roman"/>
          <w:bCs/>
          <w:i/>
          <w:sz w:val="24"/>
          <w:szCs w:val="24"/>
          <w:lang w:val="kk-KZ" w:eastAsia="ru-RU"/>
        </w:rPr>
        <w:t>Дәрілік препараттың құрамында болуы ескеріл</w:t>
      </w:r>
      <w:r w:rsidR="006B24AD" w:rsidRPr="00ED14F7">
        <w:rPr>
          <w:rFonts w:ascii="Times New Roman" w:eastAsia="Times New Roman" w:hAnsi="Times New Roman"/>
          <w:bCs/>
          <w:i/>
          <w:sz w:val="24"/>
          <w:szCs w:val="24"/>
          <w:lang w:val="kk-KZ" w:eastAsia="ru-RU"/>
        </w:rPr>
        <w:t xml:space="preserve">уі керек </w:t>
      </w:r>
      <w:r w:rsidRPr="00ED14F7">
        <w:rPr>
          <w:rFonts w:ascii="Times New Roman" w:eastAsia="Times New Roman" w:hAnsi="Times New Roman"/>
          <w:bCs/>
          <w:i/>
          <w:sz w:val="24"/>
          <w:szCs w:val="24"/>
          <w:lang w:val="kk-KZ" w:eastAsia="ru-RU"/>
        </w:rPr>
        <w:t>қосымша заттар</w:t>
      </w:r>
      <w:r w:rsidR="00334710" w:rsidRPr="00325769">
        <w:rPr>
          <w:rFonts w:ascii="Times New Roman" w:eastAsia="Times New Roman" w:hAnsi="Times New Roman"/>
          <w:bCs/>
          <w:sz w:val="24"/>
          <w:szCs w:val="24"/>
          <w:lang w:val="kk-KZ" w:eastAsia="ru-RU"/>
        </w:rPr>
        <w:t xml:space="preserve">: </w:t>
      </w:r>
      <w:r w:rsidR="00BD75CE" w:rsidRPr="00325769">
        <w:rPr>
          <w:rFonts w:ascii="Times New Roman" w:eastAsia="Times New Roman" w:hAnsi="Times New Roman"/>
          <w:bCs/>
          <w:sz w:val="24"/>
          <w:szCs w:val="24"/>
          <w:lang w:val="kk-KZ" w:eastAsia="ru-RU"/>
        </w:rPr>
        <w:t>лактоз</w:t>
      </w:r>
      <w:r w:rsidR="00BD75CE" w:rsidRPr="00ED14F7">
        <w:rPr>
          <w:rFonts w:ascii="Times New Roman" w:eastAsia="Times New Roman" w:hAnsi="Times New Roman"/>
          <w:bCs/>
          <w:sz w:val="24"/>
          <w:szCs w:val="24"/>
          <w:lang w:val="kk-KZ" w:eastAsia="ru-RU"/>
        </w:rPr>
        <w:t>а</w:t>
      </w:r>
      <w:r w:rsidR="00BD75CE" w:rsidRPr="00325769">
        <w:rPr>
          <w:rFonts w:ascii="Times New Roman" w:eastAsia="Times New Roman" w:hAnsi="Times New Roman"/>
          <w:bCs/>
          <w:sz w:val="24"/>
          <w:szCs w:val="24"/>
          <w:lang w:val="kk-KZ" w:eastAsia="ru-RU"/>
        </w:rPr>
        <w:t xml:space="preserve"> моногидрат</w:t>
      </w:r>
      <w:r w:rsidR="00BD75CE" w:rsidRPr="00ED14F7">
        <w:rPr>
          <w:rFonts w:ascii="Times New Roman" w:eastAsia="Times New Roman" w:hAnsi="Times New Roman"/>
          <w:bCs/>
          <w:sz w:val="24"/>
          <w:szCs w:val="24"/>
          <w:lang w:val="kk-KZ" w:eastAsia="ru-RU"/>
        </w:rPr>
        <w:t>ы</w:t>
      </w:r>
      <w:r w:rsidR="00BD75CE" w:rsidRPr="00325769">
        <w:rPr>
          <w:rFonts w:ascii="Times New Roman" w:eastAsia="Times New Roman" w:hAnsi="Times New Roman"/>
          <w:bCs/>
          <w:sz w:val="24"/>
          <w:szCs w:val="24"/>
          <w:lang w:val="kk-KZ" w:eastAsia="ru-RU"/>
        </w:rPr>
        <w:t>,</w:t>
      </w:r>
      <w:r w:rsidR="00BD75CE" w:rsidRPr="00ED14F7">
        <w:rPr>
          <w:rFonts w:ascii="Times New Roman" w:eastAsia="Times New Roman" w:hAnsi="Times New Roman"/>
          <w:bCs/>
          <w:sz w:val="24"/>
          <w:szCs w:val="24"/>
          <w:lang w:val="kk-KZ" w:eastAsia="ru-RU"/>
        </w:rPr>
        <w:t xml:space="preserve"> </w:t>
      </w:r>
      <w:r w:rsidR="008B42DF" w:rsidRPr="00ED14F7">
        <w:rPr>
          <w:rFonts w:ascii="Times New Roman" w:eastAsia="Times New Roman" w:hAnsi="Times New Roman"/>
          <w:bCs/>
          <w:sz w:val="24"/>
          <w:szCs w:val="24"/>
          <w:lang w:val="kk-KZ" w:eastAsia="ru-RU"/>
        </w:rPr>
        <w:t>64.0 мг</w:t>
      </w:r>
      <w:r w:rsidR="00D60C5A" w:rsidRPr="00325769">
        <w:rPr>
          <w:rFonts w:ascii="Times New Roman" w:hAnsi="Times New Roman"/>
          <w:iCs/>
          <w:sz w:val="24"/>
          <w:szCs w:val="24"/>
          <w:lang w:val="kk-KZ" w:eastAsia="ru-RU"/>
        </w:rPr>
        <w:t xml:space="preserve"> </w:t>
      </w:r>
    </w:p>
    <w:p w:rsidR="00E25202" w:rsidRPr="00ED14F7" w:rsidRDefault="00E25202" w:rsidP="00462C9F">
      <w:pPr>
        <w:shd w:val="clear" w:color="auto" w:fill="FFFFFF"/>
        <w:spacing w:after="0"/>
        <w:jc w:val="both"/>
        <w:rPr>
          <w:rFonts w:ascii="Times New Roman" w:eastAsia="Times New Roman" w:hAnsi="Times New Roman"/>
          <w:bCs/>
          <w:sz w:val="24"/>
          <w:szCs w:val="24"/>
          <w:lang w:val="kk-KZ" w:eastAsia="ru-RU"/>
        </w:rPr>
      </w:pPr>
    </w:p>
    <w:p w:rsidR="003C07E3" w:rsidRPr="00ED14F7" w:rsidRDefault="001F3F8A" w:rsidP="00462C9F">
      <w:pPr>
        <w:autoSpaceDE w:val="0"/>
        <w:autoSpaceDN w:val="0"/>
        <w:adjustRightInd w:val="0"/>
        <w:spacing w:after="0" w:line="240" w:lineRule="auto"/>
        <w:jc w:val="both"/>
        <w:rPr>
          <w:rFonts w:ascii="Times New Roman" w:eastAsia="Times New Roman" w:hAnsi="Times New Roman"/>
          <w:bCs/>
          <w:snapToGrid w:val="0"/>
          <w:sz w:val="24"/>
          <w:szCs w:val="24"/>
          <w:lang w:val="kk-KZ" w:eastAsia="ru-RU"/>
        </w:rPr>
      </w:pPr>
      <w:r w:rsidRPr="00ED14F7">
        <w:rPr>
          <w:rFonts w:ascii="Times New Roman" w:hAnsi="Times New Roman"/>
          <w:iCs/>
          <w:sz w:val="24"/>
          <w:szCs w:val="24"/>
          <w:lang w:val="kk-KZ" w:eastAsia="ru-RU"/>
        </w:rPr>
        <w:t>Қосымша заттардың толық тізімін</w:t>
      </w:r>
      <w:r w:rsidR="00E75FFF" w:rsidRPr="00ED14F7">
        <w:rPr>
          <w:rFonts w:ascii="Times New Roman" w:hAnsi="Times New Roman"/>
          <w:iCs/>
          <w:sz w:val="24"/>
          <w:szCs w:val="24"/>
          <w:lang w:val="kk-KZ" w:eastAsia="ru-RU"/>
        </w:rPr>
        <w:t xml:space="preserve"> 6.1</w:t>
      </w:r>
      <w:r w:rsidRPr="00ED14F7">
        <w:rPr>
          <w:rFonts w:ascii="Times New Roman" w:hAnsi="Times New Roman"/>
          <w:iCs/>
          <w:sz w:val="24"/>
          <w:szCs w:val="24"/>
          <w:lang w:val="kk-KZ" w:eastAsia="ru-RU"/>
        </w:rPr>
        <w:t xml:space="preserve"> бөлімінен қараңыз</w:t>
      </w:r>
      <w:r w:rsidR="00E75FFF" w:rsidRPr="00ED14F7">
        <w:rPr>
          <w:rFonts w:ascii="Times New Roman" w:hAnsi="Times New Roman"/>
          <w:sz w:val="24"/>
          <w:szCs w:val="24"/>
          <w:lang w:val="kk-KZ" w:eastAsia="ru-RU"/>
        </w:rPr>
        <w:t>.</w:t>
      </w:r>
      <w:r w:rsidRPr="00ED14F7">
        <w:rPr>
          <w:rFonts w:ascii="Times New Roman" w:hAnsi="Times New Roman"/>
          <w:sz w:val="24"/>
          <w:szCs w:val="24"/>
          <w:lang w:val="kk-KZ" w:eastAsia="ru-RU"/>
        </w:rPr>
        <w:t xml:space="preserve"> </w:t>
      </w:r>
    </w:p>
    <w:p w:rsidR="006A3B1B" w:rsidRPr="00ED14F7" w:rsidRDefault="006A3B1B" w:rsidP="00462C9F">
      <w:pPr>
        <w:spacing w:after="0" w:line="240" w:lineRule="auto"/>
        <w:jc w:val="both"/>
        <w:rPr>
          <w:rFonts w:ascii="Times New Roman" w:eastAsia="Times New Roman" w:hAnsi="Times New Roman"/>
          <w:b/>
          <w:sz w:val="24"/>
          <w:szCs w:val="24"/>
          <w:lang w:val="kk-KZ" w:eastAsia="ru-RU"/>
        </w:rPr>
      </w:pPr>
      <w:bookmarkStart w:id="2" w:name="2175220286"/>
    </w:p>
    <w:p w:rsidR="00B7231F" w:rsidRPr="00325769" w:rsidRDefault="00B7231F" w:rsidP="00462C9F">
      <w:pPr>
        <w:spacing w:after="0" w:line="240" w:lineRule="auto"/>
        <w:jc w:val="both"/>
        <w:rPr>
          <w:rFonts w:ascii="Times New Roman" w:eastAsia="Times New Roman" w:hAnsi="Times New Roman"/>
          <w:b/>
          <w:sz w:val="24"/>
          <w:szCs w:val="24"/>
          <w:lang w:val="kk-KZ" w:eastAsia="ru-RU"/>
        </w:rPr>
      </w:pPr>
      <w:r w:rsidRPr="00325769">
        <w:rPr>
          <w:rFonts w:ascii="Times New Roman" w:eastAsia="Times New Roman" w:hAnsi="Times New Roman"/>
          <w:b/>
          <w:sz w:val="24"/>
          <w:szCs w:val="24"/>
          <w:lang w:val="kk-KZ" w:eastAsia="ru-RU"/>
        </w:rPr>
        <w:t xml:space="preserve">3. </w:t>
      </w:r>
      <w:r w:rsidR="001F3F8A" w:rsidRPr="00ED14F7">
        <w:rPr>
          <w:rFonts w:ascii="Times New Roman" w:eastAsia="Times New Roman" w:hAnsi="Times New Roman"/>
          <w:b/>
          <w:sz w:val="24"/>
          <w:szCs w:val="24"/>
          <w:lang w:val="kk-KZ" w:eastAsia="ru-RU"/>
        </w:rPr>
        <w:t>ДӘРІЛІК ТҮРІ</w:t>
      </w:r>
    </w:p>
    <w:bookmarkEnd w:id="2"/>
    <w:p w:rsidR="006B24AD" w:rsidRPr="00325769" w:rsidRDefault="001F3F8A" w:rsidP="00462C9F">
      <w:pPr>
        <w:spacing w:after="0" w:line="240" w:lineRule="auto"/>
        <w:jc w:val="both"/>
        <w:rPr>
          <w:rFonts w:ascii="Times New Roman" w:eastAsia="Times New Roman" w:hAnsi="Times New Roman"/>
          <w:bCs/>
          <w:sz w:val="24"/>
          <w:szCs w:val="24"/>
          <w:lang w:val="kk-KZ" w:eastAsia="ru-RU"/>
        </w:rPr>
      </w:pPr>
      <w:r w:rsidRPr="00ED14F7">
        <w:rPr>
          <w:rFonts w:ascii="Times New Roman" w:eastAsia="Times New Roman" w:hAnsi="Times New Roman"/>
          <w:bCs/>
          <w:sz w:val="24"/>
          <w:szCs w:val="24"/>
          <w:lang w:val="kk-KZ" w:eastAsia="ru-RU"/>
        </w:rPr>
        <w:t>Үлбірлі қабықпен қапталған таблеткалар</w:t>
      </w:r>
      <w:r w:rsidR="006B24AD" w:rsidRPr="00325769">
        <w:rPr>
          <w:rFonts w:ascii="Times New Roman" w:eastAsia="Times New Roman" w:hAnsi="Times New Roman"/>
          <w:bCs/>
          <w:sz w:val="24"/>
          <w:szCs w:val="24"/>
          <w:lang w:val="kk-KZ" w:eastAsia="ru-RU"/>
        </w:rPr>
        <w:t>.</w:t>
      </w:r>
    </w:p>
    <w:p w:rsidR="006B24AD" w:rsidRPr="00ED14F7" w:rsidRDefault="006B24AD" w:rsidP="00462C9F">
      <w:pPr>
        <w:tabs>
          <w:tab w:val="left" w:pos="8931"/>
        </w:tabs>
        <w:spacing w:after="0"/>
        <w:jc w:val="both"/>
        <w:rPr>
          <w:rFonts w:ascii="Times New Roman" w:hAnsi="Times New Roman"/>
          <w:sz w:val="24"/>
          <w:szCs w:val="24"/>
          <w:lang w:val="kk-KZ"/>
        </w:rPr>
      </w:pPr>
      <w:r w:rsidRPr="00ED14F7">
        <w:rPr>
          <w:rFonts w:ascii="Times New Roman" w:hAnsi="Times New Roman"/>
          <w:sz w:val="24"/>
          <w:szCs w:val="24"/>
          <w:lang w:val="kk-KZ"/>
        </w:rPr>
        <w:t>Сопақша  пішінді,  екі беті дөңес, бір жағында «L9CZ» және екінші жағында «5» өрнегі бар, ақ немесе ақ түсті дерлік үлбірлі қабықпен қапталған таблеткалар.</w:t>
      </w:r>
    </w:p>
    <w:p w:rsidR="001F3F8A" w:rsidRPr="00325769" w:rsidRDefault="00303F90" w:rsidP="00462C9F">
      <w:pPr>
        <w:spacing w:after="0" w:line="240" w:lineRule="auto"/>
        <w:jc w:val="both"/>
        <w:rPr>
          <w:rFonts w:ascii="Times New Roman" w:eastAsia="Times New Roman" w:hAnsi="Times New Roman"/>
          <w:bCs/>
          <w:sz w:val="24"/>
          <w:szCs w:val="24"/>
          <w:lang w:val="kk-KZ" w:eastAsia="ru-RU"/>
        </w:rPr>
      </w:pPr>
      <w:r w:rsidRPr="00ED14F7">
        <w:rPr>
          <w:rFonts w:ascii="Times New Roman" w:eastAsia="Times New Roman" w:hAnsi="Times New Roman"/>
          <w:bCs/>
          <w:sz w:val="24"/>
          <w:szCs w:val="24"/>
          <w:lang w:val="kk-KZ" w:eastAsia="ru-RU"/>
        </w:rPr>
        <w:t xml:space="preserve">                                   </w:t>
      </w:r>
    </w:p>
    <w:p w:rsidR="00B7231F" w:rsidRPr="00325769" w:rsidRDefault="00B7231F" w:rsidP="00462C9F">
      <w:pPr>
        <w:widowControl w:val="0"/>
        <w:autoSpaceDE w:val="0"/>
        <w:autoSpaceDN w:val="0"/>
        <w:spacing w:after="0" w:line="240" w:lineRule="auto"/>
        <w:jc w:val="both"/>
        <w:rPr>
          <w:rFonts w:ascii="Times New Roman" w:eastAsia="Times New Roman" w:hAnsi="Times New Roman"/>
          <w:b/>
          <w:bCs/>
          <w:snapToGrid w:val="0"/>
          <w:sz w:val="24"/>
          <w:szCs w:val="24"/>
          <w:lang w:val="kk-KZ" w:eastAsia="ru-RU"/>
        </w:rPr>
      </w:pPr>
    </w:p>
    <w:p w:rsidR="001F3F8A" w:rsidRPr="00ED14F7" w:rsidRDefault="00B7231F" w:rsidP="00462C9F">
      <w:pPr>
        <w:spacing w:after="0" w:line="240" w:lineRule="auto"/>
        <w:jc w:val="both"/>
        <w:rPr>
          <w:rFonts w:ascii="Times New Roman" w:eastAsia="Times New Roman" w:hAnsi="Times New Roman"/>
          <w:b/>
          <w:sz w:val="24"/>
          <w:szCs w:val="24"/>
          <w:lang w:val="kk-KZ" w:eastAsia="ru-RU"/>
        </w:rPr>
      </w:pPr>
      <w:r w:rsidRPr="00325769">
        <w:rPr>
          <w:rFonts w:ascii="Times New Roman" w:eastAsia="Times New Roman" w:hAnsi="Times New Roman"/>
          <w:b/>
          <w:sz w:val="24"/>
          <w:szCs w:val="24"/>
          <w:lang w:val="kk-KZ" w:eastAsia="ru-RU"/>
        </w:rPr>
        <w:t>4</w:t>
      </w:r>
      <w:r w:rsidR="00DB406A" w:rsidRPr="00325769">
        <w:rPr>
          <w:rFonts w:ascii="Times New Roman" w:eastAsia="Times New Roman" w:hAnsi="Times New Roman"/>
          <w:b/>
          <w:sz w:val="24"/>
          <w:szCs w:val="24"/>
          <w:lang w:val="kk-KZ" w:eastAsia="ru-RU"/>
        </w:rPr>
        <w:t xml:space="preserve">. </w:t>
      </w:r>
      <w:bookmarkEnd w:id="1"/>
      <w:r w:rsidR="001F3F8A" w:rsidRPr="00ED14F7">
        <w:rPr>
          <w:rFonts w:ascii="Times New Roman" w:eastAsia="Times New Roman" w:hAnsi="Times New Roman"/>
          <w:b/>
          <w:sz w:val="24"/>
          <w:szCs w:val="24"/>
          <w:lang w:val="kk-KZ" w:eastAsia="ru-RU"/>
        </w:rPr>
        <w:t>КЛИНИКАЛЫҚ ДЕРЕКТЕР</w:t>
      </w:r>
    </w:p>
    <w:p w:rsidR="001F3F8A" w:rsidRPr="00ED14F7" w:rsidRDefault="001F3F8A" w:rsidP="00462C9F">
      <w:pPr>
        <w:keepNext/>
        <w:widowControl w:val="0"/>
        <w:autoSpaceDE w:val="0"/>
        <w:autoSpaceDN w:val="0"/>
        <w:spacing w:after="0" w:line="240" w:lineRule="auto"/>
        <w:jc w:val="both"/>
        <w:outlineLvl w:val="0"/>
        <w:rPr>
          <w:rFonts w:ascii="Times New Roman" w:eastAsia="Times New Roman" w:hAnsi="Times New Roman"/>
          <w:b/>
          <w:bCs/>
          <w:sz w:val="24"/>
          <w:szCs w:val="24"/>
          <w:lang w:val="kk-KZ" w:eastAsia="ru-RU"/>
        </w:rPr>
      </w:pPr>
      <w:r w:rsidRPr="00ED14F7">
        <w:rPr>
          <w:rFonts w:ascii="Times New Roman" w:eastAsia="Times New Roman" w:hAnsi="Times New Roman"/>
          <w:b/>
          <w:bCs/>
          <w:sz w:val="24"/>
          <w:szCs w:val="24"/>
          <w:lang w:val="kk-KZ" w:eastAsia="ru-RU"/>
        </w:rPr>
        <w:t>4.1 Қолданылуы</w:t>
      </w:r>
    </w:p>
    <w:p w:rsidR="00927862" w:rsidRPr="00ED14F7" w:rsidRDefault="00927862" w:rsidP="00462C9F">
      <w:pPr>
        <w:spacing w:after="0" w:line="240" w:lineRule="auto"/>
        <w:jc w:val="both"/>
        <w:rPr>
          <w:rFonts w:ascii="Times New Roman" w:hAnsi="Times New Roman"/>
          <w:sz w:val="24"/>
          <w:szCs w:val="24"/>
          <w:lang w:val="kk-KZ"/>
        </w:rPr>
      </w:pPr>
      <w:bookmarkStart w:id="3" w:name="2175220274"/>
      <w:r w:rsidRPr="00ED14F7">
        <w:rPr>
          <w:rFonts w:ascii="Times New Roman" w:hAnsi="Times New Roman"/>
          <w:sz w:val="24"/>
          <w:szCs w:val="24"/>
          <w:lang w:val="kk-KZ"/>
        </w:rPr>
        <w:t>Сетимед препараты ересектерге, 6 жастан асқан балаларға және жасөспірімдерге келесілерде қолдануға көрсетілген:</w:t>
      </w:r>
    </w:p>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персистерленетін аллергиялық ринитті қоса, аллергиялық ринитті симптоматикалық емдеу</w:t>
      </w:r>
    </w:p>
    <w:p w:rsidR="00D60D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созылмалы идиопатиялық есекжем.</w:t>
      </w:r>
    </w:p>
    <w:p w:rsidR="00927862" w:rsidRPr="00ED14F7" w:rsidRDefault="00927862" w:rsidP="00462C9F">
      <w:pPr>
        <w:spacing w:after="0" w:line="240" w:lineRule="auto"/>
        <w:jc w:val="both"/>
        <w:rPr>
          <w:rFonts w:ascii="Times New Roman" w:eastAsia="Times New Roman" w:hAnsi="Times New Roman"/>
          <w:b/>
          <w:sz w:val="24"/>
          <w:szCs w:val="24"/>
          <w:lang w:val="kk-KZ" w:eastAsia="ru-RU"/>
        </w:rPr>
      </w:pPr>
    </w:p>
    <w:p w:rsidR="00D60D62" w:rsidRPr="00ED14F7" w:rsidRDefault="00D60D62" w:rsidP="00462C9F">
      <w:pPr>
        <w:spacing w:after="0" w:line="240" w:lineRule="auto"/>
        <w:jc w:val="both"/>
        <w:rPr>
          <w:rFonts w:ascii="Times New Roman" w:eastAsia="Times New Roman" w:hAnsi="Times New Roman"/>
          <w:b/>
          <w:sz w:val="24"/>
          <w:szCs w:val="24"/>
          <w:lang w:val="kk-KZ" w:eastAsia="ru-RU"/>
        </w:rPr>
      </w:pPr>
    </w:p>
    <w:p w:rsidR="001F3F8A" w:rsidRPr="00ED14F7" w:rsidRDefault="00B7231F" w:rsidP="00462C9F">
      <w:pPr>
        <w:spacing w:after="0" w:line="240" w:lineRule="auto"/>
        <w:jc w:val="both"/>
        <w:rPr>
          <w:rFonts w:ascii="Times New Roman" w:eastAsia="Times New Roman" w:hAnsi="Times New Roman"/>
          <w:b/>
          <w:sz w:val="24"/>
          <w:szCs w:val="24"/>
          <w:lang w:val="kk-KZ" w:eastAsia="ru-RU"/>
        </w:rPr>
      </w:pPr>
      <w:r w:rsidRPr="00ED14F7">
        <w:rPr>
          <w:rFonts w:ascii="Times New Roman" w:eastAsia="Times New Roman" w:hAnsi="Times New Roman"/>
          <w:b/>
          <w:sz w:val="24"/>
          <w:szCs w:val="24"/>
          <w:lang w:val="kk-KZ" w:eastAsia="ru-RU"/>
        </w:rPr>
        <w:t xml:space="preserve">4.2 </w:t>
      </w:r>
      <w:r w:rsidR="001F3F8A" w:rsidRPr="00ED14F7">
        <w:rPr>
          <w:rFonts w:ascii="Times New Roman" w:eastAsia="Times New Roman" w:hAnsi="Times New Roman"/>
          <w:b/>
          <w:sz w:val="24"/>
          <w:szCs w:val="24"/>
          <w:lang w:val="kk-KZ" w:eastAsia="ru-RU"/>
        </w:rPr>
        <w:t>2 Дозалау режимі және қолдану тәсілі</w:t>
      </w:r>
    </w:p>
    <w:p w:rsidR="001F3F8A" w:rsidRPr="00ED14F7" w:rsidRDefault="001F3F8A" w:rsidP="00462C9F">
      <w:pPr>
        <w:spacing w:after="0" w:line="240" w:lineRule="auto"/>
        <w:jc w:val="both"/>
        <w:rPr>
          <w:rFonts w:ascii="Times New Roman" w:eastAsia="Times New Roman" w:hAnsi="Times New Roman"/>
          <w:b/>
          <w:sz w:val="24"/>
          <w:szCs w:val="24"/>
          <w:lang w:val="kk-KZ" w:eastAsia="ru-RU"/>
        </w:rPr>
      </w:pPr>
      <w:r w:rsidRPr="00ED14F7">
        <w:rPr>
          <w:rFonts w:ascii="Times New Roman" w:eastAsia="Times New Roman" w:hAnsi="Times New Roman"/>
          <w:b/>
          <w:sz w:val="24"/>
          <w:szCs w:val="24"/>
          <w:lang w:val="kk-KZ" w:eastAsia="ru-RU"/>
        </w:rPr>
        <w:t>Дозалау режимі</w:t>
      </w:r>
    </w:p>
    <w:p w:rsidR="0098764E" w:rsidRPr="00ED14F7" w:rsidRDefault="0098764E" w:rsidP="00462C9F">
      <w:pPr>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i/>
          <w:sz w:val="24"/>
          <w:szCs w:val="24"/>
          <w:lang w:val="kk-KZ" w:eastAsia="ru-RU"/>
        </w:rPr>
        <w:t xml:space="preserve">Ересектер </w:t>
      </w:r>
      <w:r w:rsidR="00303F90" w:rsidRPr="00ED14F7">
        <w:rPr>
          <w:rFonts w:ascii="Times New Roman" w:eastAsia="Times New Roman" w:hAnsi="Times New Roman"/>
          <w:i/>
          <w:sz w:val="24"/>
          <w:szCs w:val="24"/>
          <w:lang w:val="kk-KZ" w:eastAsia="ru-RU"/>
        </w:rPr>
        <w:t xml:space="preserve">және </w:t>
      </w:r>
      <w:r w:rsidR="00072C87" w:rsidRPr="00ED14F7">
        <w:rPr>
          <w:rFonts w:ascii="Times New Roman" w:eastAsia="Times New Roman" w:hAnsi="Times New Roman"/>
          <w:i/>
          <w:sz w:val="24"/>
          <w:szCs w:val="24"/>
          <w:lang w:val="kk-KZ" w:eastAsia="ru-RU"/>
        </w:rPr>
        <w:t>12</w:t>
      </w:r>
      <w:r w:rsidR="00303F90" w:rsidRPr="00ED14F7">
        <w:rPr>
          <w:rFonts w:ascii="Times New Roman" w:eastAsia="Times New Roman" w:hAnsi="Times New Roman"/>
          <w:i/>
          <w:sz w:val="24"/>
          <w:szCs w:val="24"/>
          <w:lang w:val="kk-KZ" w:eastAsia="ru-RU"/>
        </w:rPr>
        <w:t xml:space="preserve"> жастан </w:t>
      </w:r>
      <w:r w:rsidR="00BA55B4">
        <w:rPr>
          <w:rFonts w:ascii="Times New Roman" w:eastAsia="Times New Roman" w:hAnsi="Times New Roman"/>
          <w:i/>
          <w:sz w:val="24"/>
          <w:szCs w:val="24"/>
          <w:lang w:val="kk-KZ" w:eastAsia="ru-RU"/>
        </w:rPr>
        <w:t xml:space="preserve">асқан </w:t>
      </w:r>
      <w:r w:rsidRPr="00ED14F7">
        <w:rPr>
          <w:rFonts w:ascii="Times New Roman" w:eastAsia="Times New Roman" w:hAnsi="Times New Roman"/>
          <w:i/>
          <w:sz w:val="24"/>
          <w:szCs w:val="24"/>
          <w:lang w:val="kk-KZ" w:eastAsia="ru-RU"/>
        </w:rPr>
        <w:t>жасөспірімдер</w:t>
      </w:r>
      <w:r w:rsidRPr="00ED14F7">
        <w:rPr>
          <w:rFonts w:ascii="Times New Roman" w:eastAsia="Times New Roman" w:hAnsi="Times New Roman"/>
          <w:sz w:val="24"/>
          <w:szCs w:val="24"/>
          <w:lang w:val="kk-KZ" w:eastAsia="ru-RU"/>
        </w:rPr>
        <w:t>: ұсынылатын тәуліктік доза 5 мг құрайды (қабықпен қапталған 1 таблетка).</w:t>
      </w:r>
    </w:p>
    <w:p w:rsidR="00927862" w:rsidRPr="00ED14F7" w:rsidRDefault="00927862" w:rsidP="00462C9F">
      <w:pPr>
        <w:shd w:val="clear" w:color="auto" w:fill="FFFFFF"/>
        <w:spacing w:after="0"/>
        <w:jc w:val="both"/>
        <w:rPr>
          <w:rFonts w:ascii="Times New Roman" w:hAnsi="Times New Roman"/>
          <w:sz w:val="24"/>
          <w:szCs w:val="24"/>
          <w:lang w:val="kk-KZ"/>
        </w:rPr>
      </w:pPr>
      <w:r w:rsidRPr="00ED14F7">
        <w:rPr>
          <w:rFonts w:ascii="Times New Roman" w:hAnsi="Times New Roman"/>
          <w:sz w:val="24"/>
          <w:szCs w:val="24"/>
          <w:lang w:val="kk-KZ"/>
        </w:rPr>
        <w:t xml:space="preserve">Таблетканы </w:t>
      </w:r>
      <w:r w:rsidR="00BA55B4">
        <w:rPr>
          <w:rFonts w:ascii="Times New Roman" w:hAnsi="Times New Roman"/>
          <w:sz w:val="24"/>
          <w:szCs w:val="24"/>
          <w:lang w:val="kk-KZ"/>
        </w:rPr>
        <w:t xml:space="preserve">күннің </w:t>
      </w:r>
      <w:r w:rsidRPr="00ED14F7">
        <w:rPr>
          <w:rFonts w:ascii="Times New Roman" w:hAnsi="Times New Roman"/>
          <w:sz w:val="24"/>
          <w:szCs w:val="24"/>
          <w:lang w:val="kk-KZ"/>
        </w:rPr>
        <w:t>бір уақыт</w:t>
      </w:r>
      <w:r w:rsidR="00BA55B4">
        <w:rPr>
          <w:rFonts w:ascii="Times New Roman" w:hAnsi="Times New Roman"/>
          <w:sz w:val="24"/>
          <w:szCs w:val="24"/>
          <w:lang w:val="kk-KZ"/>
        </w:rPr>
        <w:t xml:space="preserve">ында </w:t>
      </w:r>
      <w:r w:rsidRPr="00ED14F7">
        <w:rPr>
          <w:rFonts w:ascii="Times New Roman" w:hAnsi="Times New Roman"/>
          <w:sz w:val="24"/>
          <w:szCs w:val="24"/>
          <w:lang w:val="kk-KZ"/>
        </w:rPr>
        <w:t>қабылдауға тырысыңыз. Егер Сетимед препараты жеткілік</w:t>
      </w:r>
      <w:r w:rsidR="00BA55B4">
        <w:rPr>
          <w:rFonts w:ascii="Times New Roman" w:hAnsi="Times New Roman"/>
          <w:sz w:val="24"/>
          <w:szCs w:val="24"/>
          <w:lang w:val="kk-KZ"/>
        </w:rPr>
        <w:t xml:space="preserve">ті </w:t>
      </w:r>
      <w:r w:rsidRPr="00ED14F7">
        <w:rPr>
          <w:rFonts w:ascii="Times New Roman" w:hAnsi="Times New Roman"/>
          <w:sz w:val="24"/>
          <w:szCs w:val="24"/>
          <w:lang w:val="kk-KZ"/>
        </w:rPr>
        <w:t>әсер ет</w:t>
      </w:r>
      <w:r w:rsidR="00BA55B4">
        <w:rPr>
          <w:rFonts w:ascii="Times New Roman" w:hAnsi="Times New Roman"/>
          <w:sz w:val="24"/>
          <w:szCs w:val="24"/>
          <w:lang w:val="kk-KZ"/>
        </w:rPr>
        <w:t xml:space="preserve">пейді </w:t>
      </w:r>
      <w:r w:rsidRPr="00ED14F7">
        <w:rPr>
          <w:rFonts w:ascii="Times New Roman" w:hAnsi="Times New Roman"/>
          <w:sz w:val="24"/>
          <w:szCs w:val="24"/>
          <w:lang w:val="kk-KZ"/>
        </w:rPr>
        <w:t>немесе шамадан тыс әсер етеді деген болжам болса, емдеуші дәрігерге хабарласыңыз.</w:t>
      </w:r>
    </w:p>
    <w:p w:rsidR="00927862" w:rsidRPr="00ED14F7" w:rsidRDefault="00927862" w:rsidP="00462C9F">
      <w:pPr>
        <w:spacing w:after="0" w:line="240" w:lineRule="auto"/>
        <w:jc w:val="both"/>
        <w:rPr>
          <w:rFonts w:ascii="Times New Roman" w:eastAsia="Times New Roman" w:hAnsi="Times New Roman"/>
          <w:b/>
          <w:sz w:val="24"/>
          <w:szCs w:val="24"/>
          <w:lang w:val="kk-KZ" w:eastAsia="ru-RU"/>
        </w:rPr>
      </w:pPr>
      <w:r w:rsidRPr="00ED14F7">
        <w:rPr>
          <w:rFonts w:ascii="Times New Roman" w:eastAsia="Times New Roman" w:hAnsi="Times New Roman"/>
          <w:b/>
          <w:sz w:val="24"/>
          <w:szCs w:val="24"/>
          <w:lang w:val="kk-KZ" w:eastAsia="ru-RU"/>
        </w:rPr>
        <w:t>Пациенттердің ерекше топтары</w:t>
      </w:r>
    </w:p>
    <w:p w:rsidR="00927862" w:rsidRPr="00ED14F7" w:rsidRDefault="00927862" w:rsidP="00462C9F">
      <w:pPr>
        <w:spacing w:after="0" w:line="240" w:lineRule="auto"/>
        <w:jc w:val="both"/>
        <w:outlineLvl w:val="2"/>
        <w:rPr>
          <w:rFonts w:ascii="Times New Roman" w:hAnsi="Times New Roman"/>
          <w:i/>
          <w:sz w:val="24"/>
          <w:szCs w:val="24"/>
          <w:lang w:val="kk-KZ"/>
        </w:rPr>
      </w:pPr>
      <w:r w:rsidRPr="00ED14F7">
        <w:rPr>
          <w:rFonts w:ascii="Times New Roman" w:hAnsi="Times New Roman"/>
          <w:i/>
          <w:sz w:val="24"/>
          <w:szCs w:val="24"/>
          <w:lang w:val="kk-KZ"/>
        </w:rPr>
        <w:t xml:space="preserve">Балалар </w:t>
      </w:r>
    </w:p>
    <w:p w:rsidR="00927862" w:rsidRPr="00ED14F7" w:rsidRDefault="0051756A" w:rsidP="00462C9F">
      <w:pPr>
        <w:spacing w:after="0" w:line="240" w:lineRule="auto"/>
        <w:jc w:val="both"/>
        <w:rPr>
          <w:rFonts w:ascii="Times New Roman" w:eastAsia="Times New Roman" w:hAnsi="Times New Roman"/>
          <w:sz w:val="24"/>
          <w:szCs w:val="24"/>
          <w:lang w:val="kk-KZ" w:eastAsia="ru-RU"/>
        </w:rPr>
      </w:pPr>
      <w:r w:rsidRPr="0051756A">
        <w:rPr>
          <w:rFonts w:ascii="Times New Roman" w:eastAsia="Times New Roman" w:hAnsi="Times New Roman"/>
          <w:sz w:val="24"/>
          <w:szCs w:val="24"/>
          <w:lang w:val="kk-KZ" w:eastAsia="ru-RU"/>
        </w:rPr>
        <w:t xml:space="preserve">6 жастан 12 жасқа дейінгі балалар үшін ұсынылатын тәуліктік доза 5 мг құрайды </w:t>
      </w:r>
      <w:r w:rsidR="00927862" w:rsidRPr="00ED14F7">
        <w:rPr>
          <w:rFonts w:ascii="Times New Roman" w:eastAsia="Times New Roman" w:hAnsi="Times New Roman"/>
          <w:sz w:val="24"/>
          <w:szCs w:val="24"/>
          <w:lang w:val="kk-KZ" w:eastAsia="ru-RU"/>
        </w:rPr>
        <w:t>(қабықпен қапталған 1 таблетка).</w:t>
      </w:r>
    </w:p>
    <w:p w:rsidR="00ED0A12" w:rsidRPr="00ED14F7" w:rsidRDefault="00ED0A12" w:rsidP="00462C9F">
      <w:pPr>
        <w:shd w:val="clear" w:color="auto" w:fill="FFFFFF"/>
        <w:spacing w:after="0"/>
        <w:jc w:val="both"/>
        <w:rPr>
          <w:rFonts w:ascii="Times New Roman" w:hAnsi="Times New Roman"/>
          <w:sz w:val="24"/>
          <w:szCs w:val="24"/>
          <w:lang w:val="kk-KZ"/>
        </w:rPr>
      </w:pPr>
      <w:r w:rsidRPr="00ED14F7">
        <w:rPr>
          <w:rFonts w:ascii="Times New Roman" w:hAnsi="Times New Roman"/>
          <w:sz w:val="24"/>
          <w:szCs w:val="24"/>
          <w:lang w:val="kk-KZ"/>
        </w:rPr>
        <w:lastRenderedPageBreak/>
        <w:t xml:space="preserve">2 жастан 6 жасқа дейінгі балалар үшін қабықпен қапталған таблетканың дозаларын түзету мүмкін болмауына байланысты, левоцетиризиннің арнайы педиатриялық дәрілік түрлерін қолдану ұсынылады. </w:t>
      </w:r>
    </w:p>
    <w:p w:rsidR="00927862" w:rsidRPr="00ED14F7" w:rsidRDefault="00ED0A12" w:rsidP="00462C9F">
      <w:pPr>
        <w:spacing w:after="0" w:line="240" w:lineRule="auto"/>
        <w:jc w:val="both"/>
        <w:outlineLvl w:val="2"/>
        <w:rPr>
          <w:rFonts w:ascii="Times New Roman" w:eastAsia="Microsoft Sans Serif" w:hAnsi="Times New Roman"/>
          <w:i/>
          <w:sz w:val="24"/>
          <w:szCs w:val="24"/>
          <w:lang w:val="kk-KZ"/>
        </w:rPr>
      </w:pPr>
      <w:r w:rsidRPr="00ED14F7">
        <w:rPr>
          <w:rFonts w:ascii="Times New Roman" w:eastAsia="Microsoft Sans Serif" w:hAnsi="Times New Roman"/>
          <w:i/>
          <w:sz w:val="24"/>
          <w:szCs w:val="24"/>
          <w:lang w:val="kk-KZ"/>
        </w:rPr>
        <w:t>Егде жастағы пациенттер</w:t>
      </w:r>
    </w:p>
    <w:p w:rsidR="00927862" w:rsidRPr="00ED14F7" w:rsidRDefault="00927862" w:rsidP="00462C9F">
      <w:pPr>
        <w:shd w:val="clear" w:color="auto" w:fill="FFFFFF"/>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Бүйрек</w:t>
      </w:r>
      <w:r w:rsidR="00582A31">
        <w:rPr>
          <w:rFonts w:ascii="Times New Roman" w:hAnsi="Times New Roman"/>
          <w:sz w:val="24"/>
          <w:szCs w:val="24"/>
          <w:lang w:val="kk-KZ"/>
        </w:rPr>
        <w:t>тің</w:t>
      </w:r>
      <w:r w:rsidRPr="00ED14F7">
        <w:rPr>
          <w:rFonts w:ascii="Times New Roman" w:hAnsi="Times New Roman"/>
          <w:sz w:val="24"/>
          <w:szCs w:val="24"/>
          <w:lang w:val="kk-KZ"/>
        </w:rPr>
        <w:t xml:space="preserve"> </w:t>
      </w:r>
      <w:r w:rsidR="00582A31" w:rsidRPr="00ED14F7">
        <w:rPr>
          <w:rFonts w:ascii="Times New Roman" w:hAnsi="Times New Roman"/>
          <w:sz w:val="24"/>
          <w:szCs w:val="24"/>
          <w:lang w:val="kk-KZ"/>
        </w:rPr>
        <w:t>орташа айқыннан ауырға дейін</w:t>
      </w:r>
      <w:r w:rsidR="00582A31">
        <w:rPr>
          <w:rFonts w:ascii="Times New Roman" w:hAnsi="Times New Roman"/>
          <w:sz w:val="24"/>
          <w:szCs w:val="24"/>
          <w:lang w:val="kk-KZ"/>
        </w:rPr>
        <w:t>гі</w:t>
      </w:r>
      <w:r w:rsidR="00582A31" w:rsidRPr="00ED14F7">
        <w:rPr>
          <w:rFonts w:ascii="Times New Roman" w:hAnsi="Times New Roman"/>
          <w:sz w:val="24"/>
          <w:szCs w:val="24"/>
          <w:lang w:val="kk-KZ"/>
        </w:rPr>
        <w:t xml:space="preserve"> </w:t>
      </w:r>
      <w:r w:rsidRPr="00ED14F7">
        <w:rPr>
          <w:rFonts w:ascii="Times New Roman" w:hAnsi="Times New Roman"/>
          <w:sz w:val="24"/>
          <w:szCs w:val="24"/>
          <w:lang w:val="kk-KZ"/>
        </w:rPr>
        <w:t xml:space="preserve">жеткіліксіздігі бар егде пациенттерде дозаны түзету ұсынылады (төмендегі кестені қараңыз). </w:t>
      </w:r>
    </w:p>
    <w:p w:rsidR="00927862" w:rsidRPr="00ED14F7" w:rsidRDefault="00927862" w:rsidP="00462C9F">
      <w:pPr>
        <w:shd w:val="clear" w:color="auto" w:fill="FFFFFF"/>
        <w:spacing w:after="0" w:line="240" w:lineRule="auto"/>
        <w:jc w:val="both"/>
        <w:rPr>
          <w:rFonts w:ascii="Times New Roman" w:hAnsi="Times New Roman"/>
          <w:sz w:val="24"/>
          <w:szCs w:val="24"/>
          <w:lang w:val="kk-KZ"/>
        </w:rPr>
      </w:pPr>
      <w:r w:rsidRPr="00ED14F7">
        <w:rPr>
          <w:rFonts w:ascii="Times New Roman" w:hAnsi="Times New Roman"/>
          <w:i/>
          <w:sz w:val="24"/>
          <w:szCs w:val="24"/>
          <w:lang w:val="kk-KZ"/>
        </w:rPr>
        <w:t>Бауыр жеткіліксіздігі бар пациенттер</w:t>
      </w:r>
      <w:r w:rsidRPr="00ED14F7">
        <w:rPr>
          <w:rFonts w:ascii="Times New Roman" w:hAnsi="Times New Roman"/>
          <w:sz w:val="24"/>
          <w:szCs w:val="24"/>
          <w:lang w:val="kk-KZ"/>
        </w:rPr>
        <w:t xml:space="preserve"> </w:t>
      </w:r>
    </w:p>
    <w:p w:rsidR="00ED0A12" w:rsidRPr="00ED14F7" w:rsidRDefault="00927862" w:rsidP="00462C9F">
      <w:pPr>
        <w:shd w:val="clear" w:color="auto" w:fill="FFFFFF"/>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xml:space="preserve">Тек бауыр жеткіліксіздігі бар пациенттерде дозаны түзету қажет емес. </w:t>
      </w:r>
      <w:r w:rsidR="00ED0A12" w:rsidRPr="00ED14F7">
        <w:rPr>
          <w:rFonts w:ascii="Times New Roman" w:hAnsi="Times New Roman"/>
          <w:sz w:val="24"/>
          <w:szCs w:val="24"/>
          <w:lang w:val="kk-KZ"/>
        </w:rPr>
        <w:t>Бауыр және бүйрек жеткіліксіздігі бар п</w:t>
      </w:r>
      <w:r w:rsidR="00C16874">
        <w:rPr>
          <w:rFonts w:ascii="Times New Roman" w:hAnsi="Times New Roman"/>
          <w:sz w:val="24"/>
          <w:szCs w:val="24"/>
          <w:lang w:val="kk-KZ"/>
        </w:rPr>
        <w:t>а</w:t>
      </w:r>
      <w:r w:rsidR="00ED0A12" w:rsidRPr="00ED14F7">
        <w:rPr>
          <w:rFonts w:ascii="Times New Roman" w:hAnsi="Times New Roman"/>
          <w:sz w:val="24"/>
          <w:szCs w:val="24"/>
          <w:lang w:val="kk-KZ"/>
        </w:rPr>
        <w:t>циенттерде дозаны түзету ұсынылады (төмендегі кестені қараңыз).</w:t>
      </w:r>
    </w:p>
    <w:p w:rsidR="00927862" w:rsidRPr="00ED14F7" w:rsidRDefault="00927862" w:rsidP="00462C9F">
      <w:pPr>
        <w:shd w:val="clear" w:color="auto" w:fill="FFFFFF"/>
        <w:spacing w:after="0" w:line="240" w:lineRule="auto"/>
        <w:jc w:val="both"/>
        <w:rPr>
          <w:rFonts w:ascii="Times New Roman" w:hAnsi="Times New Roman"/>
          <w:i/>
          <w:sz w:val="24"/>
          <w:szCs w:val="24"/>
          <w:lang w:val="kk-KZ"/>
        </w:rPr>
      </w:pPr>
      <w:r w:rsidRPr="00ED14F7">
        <w:rPr>
          <w:rFonts w:ascii="Times New Roman" w:hAnsi="Times New Roman"/>
          <w:i/>
          <w:sz w:val="24"/>
          <w:szCs w:val="24"/>
          <w:lang w:val="kk-KZ"/>
        </w:rPr>
        <w:t>Бүйрек жеткіліксіздігі бар пациенттер</w:t>
      </w:r>
    </w:p>
    <w:p w:rsidR="00927862" w:rsidRPr="00ED14F7" w:rsidRDefault="00927862" w:rsidP="00462C9F">
      <w:pPr>
        <w:shd w:val="clear" w:color="auto" w:fill="FFFFFF"/>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xml:space="preserve">Бүйрек функциясына қарай дозаларды қабылдау арасындағы аралықтар  жеке берілуі тиіс (ШСЕЖ-шумақтық сүзілудің есептік жылдамдығы). Дозаны түзету үшін келесі кестені қараңыз және дозаны төменде көрсетілгендей етіп түзетіңіз. </w:t>
      </w:r>
    </w:p>
    <w:p w:rsidR="00927862" w:rsidRPr="00ED14F7" w:rsidRDefault="00927862" w:rsidP="00462C9F">
      <w:pPr>
        <w:shd w:val="clear" w:color="auto" w:fill="FFFFFF"/>
        <w:spacing w:after="0" w:line="240" w:lineRule="auto"/>
        <w:jc w:val="both"/>
        <w:rPr>
          <w:rFonts w:ascii="Times New Roman" w:hAnsi="Times New Roman"/>
          <w:sz w:val="24"/>
          <w:szCs w:val="24"/>
          <w:lang w:val="kk-KZ"/>
        </w:rPr>
      </w:pPr>
    </w:p>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Бүйрек функциясы бұзылған пациенттер үшін дозаны түзету:</w:t>
      </w:r>
    </w:p>
    <w:tbl>
      <w:tblPr>
        <w:tblW w:w="9102" w:type="dxa"/>
        <w:tblBorders>
          <w:top w:val="outset" w:sz="6" w:space="0" w:color="7B7B7B"/>
          <w:left w:val="outset" w:sz="6" w:space="0" w:color="7B7B7B"/>
          <w:bottom w:val="outset" w:sz="6" w:space="0" w:color="7B7B7B"/>
          <w:right w:val="outset" w:sz="6" w:space="0" w:color="7B7B7B"/>
        </w:tblBorders>
        <w:tblCellMar>
          <w:top w:w="30" w:type="dxa"/>
          <w:left w:w="30" w:type="dxa"/>
          <w:bottom w:w="30" w:type="dxa"/>
          <w:right w:w="30" w:type="dxa"/>
        </w:tblCellMar>
        <w:tblLook w:val="04A0" w:firstRow="1" w:lastRow="0" w:firstColumn="1" w:lastColumn="0" w:noHBand="0" w:noVBand="1"/>
      </w:tblPr>
      <w:tblGrid>
        <w:gridCol w:w="3315"/>
        <w:gridCol w:w="2245"/>
        <w:gridCol w:w="3542"/>
      </w:tblGrid>
      <w:tr w:rsidR="00927862" w:rsidRPr="00ED14F7" w:rsidTr="009A2841">
        <w:tc>
          <w:tcPr>
            <w:tcW w:w="1821"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Тобы</w:t>
            </w:r>
          </w:p>
        </w:tc>
        <w:tc>
          <w:tcPr>
            <w:tcW w:w="1233"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ШСЕЖ (мл/мин)</w:t>
            </w:r>
          </w:p>
          <w:p w:rsidR="00927862" w:rsidRPr="00ED14F7" w:rsidRDefault="00927862" w:rsidP="00462C9F">
            <w:pPr>
              <w:spacing w:after="0" w:line="240" w:lineRule="auto"/>
              <w:jc w:val="both"/>
              <w:rPr>
                <w:rFonts w:ascii="Times New Roman" w:hAnsi="Times New Roman"/>
                <w:sz w:val="24"/>
                <w:szCs w:val="24"/>
                <w:lang w:val="kk-KZ"/>
              </w:rPr>
            </w:pPr>
          </w:p>
        </w:tc>
        <w:tc>
          <w:tcPr>
            <w:tcW w:w="1946"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ind w:right="382"/>
              <w:jc w:val="both"/>
              <w:rPr>
                <w:rFonts w:ascii="Times New Roman" w:hAnsi="Times New Roman"/>
                <w:sz w:val="24"/>
                <w:szCs w:val="24"/>
              </w:rPr>
            </w:pPr>
            <w:r w:rsidRPr="00ED14F7">
              <w:rPr>
                <w:rFonts w:ascii="Times New Roman" w:hAnsi="Times New Roman"/>
                <w:sz w:val="24"/>
                <w:szCs w:val="24"/>
              </w:rPr>
              <w:t>Доз</w:t>
            </w:r>
            <w:r w:rsidRPr="00ED14F7">
              <w:rPr>
                <w:rFonts w:ascii="Times New Roman" w:hAnsi="Times New Roman"/>
                <w:sz w:val="24"/>
                <w:szCs w:val="24"/>
                <w:lang w:val="kk-KZ"/>
              </w:rPr>
              <w:t>асы және қабылдау жиілігі</w:t>
            </w:r>
          </w:p>
        </w:tc>
      </w:tr>
      <w:tr w:rsidR="00927862" w:rsidRPr="00ED14F7" w:rsidTr="009A2841">
        <w:tc>
          <w:tcPr>
            <w:tcW w:w="1821"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xml:space="preserve">Бүйректің қалыпты </w:t>
            </w:r>
            <w:r w:rsidRPr="00ED14F7">
              <w:rPr>
                <w:rFonts w:ascii="Times New Roman" w:hAnsi="Times New Roman"/>
                <w:sz w:val="24"/>
                <w:szCs w:val="24"/>
              </w:rPr>
              <w:t xml:space="preserve"> </w:t>
            </w:r>
            <w:r w:rsidR="00732A66">
              <w:rPr>
                <w:rFonts w:ascii="Times New Roman" w:hAnsi="Times New Roman"/>
                <w:sz w:val="24"/>
                <w:szCs w:val="24"/>
                <w:lang w:val="kk-KZ"/>
              </w:rPr>
              <w:t>функциясы</w:t>
            </w:r>
          </w:p>
        </w:tc>
        <w:tc>
          <w:tcPr>
            <w:tcW w:w="1233"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rPr>
            </w:pPr>
            <w:r w:rsidRPr="00ED14F7">
              <w:rPr>
                <w:rFonts w:ascii="Times New Roman" w:hAnsi="Times New Roman"/>
                <w:sz w:val="24"/>
                <w:szCs w:val="24"/>
              </w:rPr>
              <w:t xml:space="preserve">≥ </w:t>
            </w:r>
            <w:r w:rsidRPr="00ED14F7">
              <w:rPr>
                <w:rFonts w:ascii="Times New Roman" w:hAnsi="Times New Roman"/>
                <w:sz w:val="24"/>
                <w:szCs w:val="24"/>
                <w:lang w:val="kk-KZ"/>
              </w:rPr>
              <w:t>9</w:t>
            </w:r>
            <w:r w:rsidRPr="00ED14F7">
              <w:rPr>
                <w:rFonts w:ascii="Times New Roman" w:hAnsi="Times New Roman"/>
                <w:sz w:val="24"/>
                <w:szCs w:val="24"/>
              </w:rPr>
              <w:t>0</w:t>
            </w:r>
          </w:p>
        </w:tc>
        <w:tc>
          <w:tcPr>
            <w:tcW w:w="1946"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rPr>
            </w:pPr>
            <w:r w:rsidRPr="00ED14F7">
              <w:rPr>
                <w:rFonts w:ascii="Times New Roman" w:hAnsi="Times New Roman"/>
                <w:sz w:val="24"/>
                <w:szCs w:val="24"/>
                <w:lang w:val="kk-KZ"/>
              </w:rPr>
              <w:t xml:space="preserve">Күніне бір рет </w:t>
            </w:r>
            <w:r w:rsidRPr="00ED14F7">
              <w:rPr>
                <w:rFonts w:ascii="Times New Roman" w:hAnsi="Times New Roman"/>
                <w:sz w:val="24"/>
                <w:szCs w:val="24"/>
              </w:rPr>
              <w:t xml:space="preserve">1 таблетка </w:t>
            </w:r>
          </w:p>
        </w:tc>
      </w:tr>
      <w:tr w:rsidR="00927862" w:rsidRPr="00ED14F7" w:rsidTr="009A2841">
        <w:tc>
          <w:tcPr>
            <w:tcW w:w="1821"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Бүйрек функциясының жеңіл дәрежеде бұзылуы</w:t>
            </w:r>
          </w:p>
        </w:tc>
        <w:tc>
          <w:tcPr>
            <w:tcW w:w="1233"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rPr>
            </w:pPr>
            <w:r w:rsidRPr="00ED14F7">
              <w:rPr>
                <w:rFonts w:ascii="Times New Roman" w:hAnsi="Times New Roman"/>
                <w:sz w:val="24"/>
                <w:szCs w:val="24"/>
              </w:rPr>
              <w:t xml:space="preserve">60 – </w:t>
            </w:r>
            <w:proofErr w:type="gramStart"/>
            <w:r w:rsidRPr="00ED14F7">
              <w:rPr>
                <w:rFonts w:ascii="Times New Roman" w:hAnsi="Times New Roman"/>
                <w:sz w:val="24"/>
                <w:szCs w:val="24"/>
              </w:rPr>
              <w:t>&lt; 90</w:t>
            </w:r>
            <w:proofErr w:type="gramEnd"/>
          </w:p>
        </w:tc>
        <w:tc>
          <w:tcPr>
            <w:tcW w:w="1946"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rPr>
            </w:pPr>
            <w:r w:rsidRPr="00ED14F7">
              <w:rPr>
                <w:rFonts w:ascii="Times New Roman" w:hAnsi="Times New Roman"/>
                <w:sz w:val="24"/>
                <w:szCs w:val="24"/>
                <w:lang w:val="kk-KZ"/>
              </w:rPr>
              <w:t xml:space="preserve">Күніне бір рет </w:t>
            </w:r>
            <w:r w:rsidRPr="00ED14F7">
              <w:rPr>
                <w:rFonts w:ascii="Times New Roman" w:hAnsi="Times New Roman"/>
                <w:sz w:val="24"/>
                <w:szCs w:val="24"/>
              </w:rPr>
              <w:t>1 таблетка</w:t>
            </w:r>
          </w:p>
        </w:tc>
      </w:tr>
      <w:tr w:rsidR="00927862" w:rsidRPr="00ED14F7" w:rsidTr="009A2841">
        <w:tc>
          <w:tcPr>
            <w:tcW w:w="1821"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Бүйрек функциясының орташа дәрежеде бұзылуы</w:t>
            </w:r>
          </w:p>
        </w:tc>
        <w:tc>
          <w:tcPr>
            <w:tcW w:w="1233"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rPr>
            </w:pPr>
            <w:r w:rsidRPr="00ED14F7">
              <w:rPr>
                <w:rFonts w:ascii="Times New Roman" w:hAnsi="Times New Roman"/>
                <w:sz w:val="24"/>
                <w:szCs w:val="24"/>
                <w:lang w:val="kk-KZ"/>
              </w:rPr>
              <w:t>3</w:t>
            </w:r>
            <w:r w:rsidRPr="00ED14F7">
              <w:rPr>
                <w:rFonts w:ascii="Times New Roman" w:hAnsi="Times New Roman"/>
                <w:sz w:val="24"/>
                <w:szCs w:val="24"/>
              </w:rPr>
              <w:t xml:space="preserve">0 – &lt; </w:t>
            </w:r>
            <w:r w:rsidRPr="00ED14F7">
              <w:rPr>
                <w:rFonts w:ascii="Times New Roman" w:hAnsi="Times New Roman"/>
                <w:sz w:val="24"/>
                <w:szCs w:val="24"/>
                <w:lang w:val="kk-KZ"/>
              </w:rPr>
              <w:t>6</w:t>
            </w:r>
            <w:r w:rsidRPr="00ED14F7">
              <w:rPr>
                <w:rFonts w:ascii="Times New Roman" w:hAnsi="Times New Roman"/>
                <w:sz w:val="24"/>
                <w:szCs w:val="24"/>
              </w:rPr>
              <w:t>0</w:t>
            </w:r>
          </w:p>
        </w:tc>
        <w:tc>
          <w:tcPr>
            <w:tcW w:w="1946"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rPr>
            </w:pPr>
            <w:r w:rsidRPr="00ED14F7">
              <w:rPr>
                <w:rFonts w:ascii="Times New Roman" w:hAnsi="Times New Roman"/>
                <w:sz w:val="24"/>
                <w:szCs w:val="24"/>
                <w:lang w:val="kk-KZ"/>
              </w:rPr>
              <w:t xml:space="preserve">2 күн сайын бір рет </w:t>
            </w:r>
            <w:r w:rsidRPr="00ED14F7">
              <w:rPr>
                <w:rFonts w:ascii="Times New Roman" w:hAnsi="Times New Roman"/>
                <w:sz w:val="24"/>
                <w:szCs w:val="24"/>
              </w:rPr>
              <w:t>1 таблетка</w:t>
            </w:r>
          </w:p>
        </w:tc>
      </w:tr>
      <w:tr w:rsidR="00927862" w:rsidRPr="00ED14F7" w:rsidTr="009A2841">
        <w:tc>
          <w:tcPr>
            <w:tcW w:w="1821"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Бүйрек функциясының ауыр дәрежеде бұзылуы</w:t>
            </w:r>
          </w:p>
        </w:tc>
        <w:tc>
          <w:tcPr>
            <w:tcW w:w="1233"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pStyle w:val="a3"/>
              <w:shd w:val="clear" w:color="auto" w:fill="FFFFFF"/>
              <w:spacing w:before="0" w:beforeAutospacing="0" w:after="0" w:afterAutospacing="0"/>
              <w:jc w:val="both"/>
              <w:rPr>
                <w:color w:val="000000"/>
              </w:rPr>
            </w:pPr>
            <w:r w:rsidRPr="00ED14F7">
              <w:rPr>
                <w:color w:val="000000"/>
              </w:rPr>
              <w:t xml:space="preserve">15 – </w:t>
            </w:r>
            <w:proofErr w:type="gramStart"/>
            <w:r w:rsidRPr="00ED14F7">
              <w:rPr>
                <w:color w:val="000000"/>
              </w:rPr>
              <w:t>&lt; 30</w:t>
            </w:r>
            <w:proofErr w:type="gramEnd"/>
          </w:p>
          <w:p w:rsidR="00927862" w:rsidRPr="00ED14F7" w:rsidRDefault="00927862" w:rsidP="00462C9F">
            <w:pPr>
              <w:shd w:val="clear" w:color="auto" w:fill="FFFFFF"/>
              <w:spacing w:after="0" w:line="240" w:lineRule="auto"/>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 xml:space="preserve">(диализ </w:t>
            </w:r>
            <w:proofErr w:type="spellStart"/>
            <w:r w:rsidRPr="00ED14F7">
              <w:rPr>
                <w:rFonts w:ascii="Times New Roman" w:eastAsia="Times New Roman" w:hAnsi="Times New Roman"/>
                <w:color w:val="000000"/>
                <w:sz w:val="24"/>
                <w:szCs w:val="24"/>
                <w:lang w:eastAsia="ru-RU"/>
              </w:rPr>
              <w:t>жүргізуді</w:t>
            </w:r>
            <w:proofErr w:type="spellEnd"/>
            <w:r w:rsidRPr="00ED14F7">
              <w:rPr>
                <w:rFonts w:ascii="Times New Roman" w:eastAsia="Times New Roman" w:hAnsi="Times New Roman"/>
                <w:color w:val="000000"/>
                <w:sz w:val="24"/>
                <w:szCs w:val="24"/>
                <w:lang w:eastAsia="ru-RU"/>
              </w:rPr>
              <w:t xml:space="preserve"> </w:t>
            </w:r>
            <w:r w:rsidRPr="00ED14F7">
              <w:rPr>
                <w:rFonts w:ascii="Times New Roman" w:eastAsia="Times New Roman" w:hAnsi="Times New Roman"/>
                <w:color w:val="000000"/>
                <w:sz w:val="24"/>
                <w:szCs w:val="24"/>
                <w:lang w:val="kk-KZ" w:eastAsia="ru-RU"/>
              </w:rPr>
              <w:t>қажет</w:t>
            </w:r>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етпейді</w:t>
            </w:r>
            <w:proofErr w:type="spellEnd"/>
            <w:r w:rsidRPr="00ED14F7">
              <w:rPr>
                <w:rFonts w:ascii="Times New Roman" w:eastAsia="Times New Roman" w:hAnsi="Times New Roman"/>
                <w:color w:val="000000"/>
                <w:sz w:val="24"/>
                <w:szCs w:val="24"/>
                <w:lang w:eastAsia="ru-RU"/>
              </w:rPr>
              <w:t>)</w:t>
            </w:r>
          </w:p>
          <w:p w:rsidR="00927862" w:rsidRPr="00ED14F7" w:rsidRDefault="00927862" w:rsidP="00462C9F">
            <w:pPr>
              <w:spacing w:after="0" w:line="240" w:lineRule="auto"/>
              <w:jc w:val="both"/>
              <w:rPr>
                <w:rFonts w:ascii="Times New Roman" w:hAnsi="Times New Roman"/>
                <w:sz w:val="24"/>
                <w:szCs w:val="24"/>
              </w:rPr>
            </w:pPr>
          </w:p>
        </w:tc>
        <w:tc>
          <w:tcPr>
            <w:tcW w:w="1946"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rPr>
            </w:pPr>
            <w:r w:rsidRPr="00ED14F7">
              <w:rPr>
                <w:rFonts w:ascii="Times New Roman" w:hAnsi="Times New Roman"/>
                <w:sz w:val="24"/>
                <w:szCs w:val="24"/>
                <w:lang w:val="kk-KZ"/>
              </w:rPr>
              <w:t xml:space="preserve">3 күн сайын бір рет </w:t>
            </w:r>
            <w:r w:rsidRPr="00ED14F7">
              <w:rPr>
                <w:rFonts w:ascii="Times New Roman" w:hAnsi="Times New Roman"/>
                <w:sz w:val="24"/>
                <w:szCs w:val="24"/>
              </w:rPr>
              <w:t>1 таблетка</w:t>
            </w:r>
          </w:p>
        </w:tc>
      </w:tr>
      <w:tr w:rsidR="00927862" w:rsidRPr="00ED14F7" w:rsidTr="009A2841">
        <w:tc>
          <w:tcPr>
            <w:tcW w:w="1821"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rPr>
            </w:pPr>
            <w:r w:rsidRPr="00ED14F7">
              <w:rPr>
                <w:rFonts w:ascii="Times New Roman" w:hAnsi="Times New Roman"/>
                <w:sz w:val="24"/>
                <w:szCs w:val="24"/>
                <w:lang w:val="kk-KZ"/>
              </w:rPr>
              <w:t>Бүйрек жетіспеушілігнің терминальді сатысы</w:t>
            </w:r>
            <w:r w:rsidRPr="00ED14F7">
              <w:rPr>
                <w:rFonts w:ascii="Times New Roman" w:hAnsi="Times New Roman"/>
                <w:sz w:val="24"/>
                <w:szCs w:val="24"/>
              </w:rPr>
              <w:t xml:space="preserve"> </w:t>
            </w:r>
          </w:p>
          <w:p w:rsidR="00927862" w:rsidRPr="00ED14F7" w:rsidRDefault="00927862" w:rsidP="00462C9F">
            <w:pPr>
              <w:spacing w:after="0" w:line="240" w:lineRule="auto"/>
              <w:jc w:val="both"/>
              <w:rPr>
                <w:rFonts w:ascii="Times New Roman" w:hAnsi="Times New Roman"/>
                <w:sz w:val="24"/>
                <w:szCs w:val="24"/>
              </w:rPr>
            </w:pPr>
          </w:p>
        </w:tc>
        <w:tc>
          <w:tcPr>
            <w:tcW w:w="1233"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hd w:val="clear" w:color="auto" w:fill="FFFFFF"/>
              <w:spacing w:after="0" w:line="240" w:lineRule="auto"/>
              <w:jc w:val="both"/>
              <w:rPr>
                <w:rFonts w:ascii="Times New Roman" w:eastAsia="Times New Roman" w:hAnsi="Times New Roman"/>
                <w:color w:val="000000"/>
                <w:sz w:val="24"/>
                <w:szCs w:val="24"/>
                <w:lang w:eastAsia="ru-RU"/>
              </w:rPr>
            </w:pPr>
            <w:r w:rsidRPr="00ED14F7">
              <w:rPr>
                <w:rFonts w:ascii="Times New Roman" w:hAnsi="Times New Roman"/>
                <w:sz w:val="24"/>
                <w:szCs w:val="24"/>
              </w:rPr>
              <w:t>&lt;1</w:t>
            </w:r>
            <w:r w:rsidRPr="00ED14F7">
              <w:rPr>
                <w:rFonts w:ascii="Times New Roman" w:hAnsi="Times New Roman"/>
                <w:sz w:val="24"/>
                <w:szCs w:val="24"/>
                <w:lang w:val="kk-KZ"/>
              </w:rPr>
              <w:t>5</w:t>
            </w:r>
            <w:r w:rsidRPr="00ED14F7">
              <w:rPr>
                <w:rFonts w:ascii="Times New Roman" w:eastAsia="Times New Roman" w:hAnsi="Times New Roman"/>
                <w:color w:val="000000"/>
                <w:sz w:val="24"/>
                <w:szCs w:val="24"/>
                <w:lang w:eastAsia="ru-RU"/>
              </w:rPr>
              <w:t xml:space="preserve">(диализ </w:t>
            </w:r>
            <w:proofErr w:type="spellStart"/>
            <w:r w:rsidRPr="00ED14F7">
              <w:rPr>
                <w:rFonts w:ascii="Times New Roman" w:eastAsia="Times New Roman" w:hAnsi="Times New Roman"/>
                <w:color w:val="000000"/>
                <w:sz w:val="24"/>
                <w:szCs w:val="24"/>
                <w:lang w:eastAsia="ru-RU"/>
              </w:rPr>
              <w:t>жүргізуді</w:t>
            </w:r>
            <w:proofErr w:type="spellEnd"/>
            <w:r w:rsidRPr="00ED14F7">
              <w:rPr>
                <w:rFonts w:ascii="Times New Roman" w:eastAsia="Times New Roman" w:hAnsi="Times New Roman"/>
                <w:color w:val="000000"/>
                <w:sz w:val="24"/>
                <w:szCs w:val="24"/>
                <w:lang w:eastAsia="ru-RU"/>
              </w:rPr>
              <w:t xml:space="preserve"> </w:t>
            </w:r>
            <w:r w:rsidRPr="00ED14F7">
              <w:rPr>
                <w:rFonts w:ascii="Times New Roman" w:eastAsia="Times New Roman" w:hAnsi="Times New Roman"/>
                <w:color w:val="000000"/>
                <w:sz w:val="24"/>
                <w:szCs w:val="24"/>
                <w:lang w:val="kk-KZ" w:eastAsia="ru-RU"/>
              </w:rPr>
              <w:t>қажет</w:t>
            </w:r>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етеді</w:t>
            </w:r>
            <w:proofErr w:type="spellEnd"/>
            <w:r w:rsidRPr="00ED14F7">
              <w:rPr>
                <w:rFonts w:ascii="Times New Roman" w:eastAsia="Times New Roman" w:hAnsi="Times New Roman"/>
                <w:color w:val="000000"/>
                <w:sz w:val="24"/>
                <w:szCs w:val="24"/>
                <w:lang w:eastAsia="ru-RU"/>
              </w:rPr>
              <w:t>)</w:t>
            </w:r>
          </w:p>
          <w:p w:rsidR="00927862" w:rsidRPr="00ED14F7" w:rsidRDefault="00927862" w:rsidP="00462C9F">
            <w:pPr>
              <w:spacing w:after="0" w:line="240" w:lineRule="auto"/>
              <w:jc w:val="both"/>
              <w:rPr>
                <w:rFonts w:ascii="Times New Roman" w:hAnsi="Times New Roman"/>
                <w:sz w:val="24"/>
                <w:szCs w:val="24"/>
                <w:lang w:val="kk-KZ"/>
              </w:rPr>
            </w:pPr>
          </w:p>
        </w:tc>
        <w:tc>
          <w:tcPr>
            <w:tcW w:w="1946" w:type="pct"/>
            <w:tcBorders>
              <w:top w:val="outset" w:sz="6" w:space="0" w:color="7B7B7B"/>
              <w:left w:val="outset" w:sz="6" w:space="0" w:color="7B7B7B"/>
              <w:bottom w:val="outset" w:sz="6" w:space="0" w:color="7B7B7B"/>
              <w:right w:val="outset" w:sz="6" w:space="0" w:color="7B7B7B"/>
            </w:tcBorders>
            <w:shd w:val="clear" w:color="auto" w:fill="auto"/>
            <w:hideMark/>
          </w:tcPr>
          <w:p w:rsidR="00927862"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Қолдануға болмайды</w:t>
            </w:r>
          </w:p>
        </w:tc>
      </w:tr>
    </w:tbl>
    <w:p w:rsidR="00BC0370" w:rsidRPr="00ED14F7" w:rsidRDefault="00927862"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xml:space="preserve">Бүйрек жеткіліксіздігі бар балаларда доза жеке түзетілуі </w:t>
      </w:r>
      <w:r w:rsidR="00BC0370" w:rsidRPr="00ED14F7">
        <w:rPr>
          <w:rFonts w:ascii="Times New Roman" w:hAnsi="Times New Roman"/>
          <w:sz w:val="24"/>
          <w:szCs w:val="24"/>
          <w:lang w:val="kk-KZ"/>
        </w:rPr>
        <w:t xml:space="preserve">керек </w:t>
      </w:r>
      <w:r w:rsidRPr="00ED14F7">
        <w:rPr>
          <w:rFonts w:ascii="Times New Roman" w:hAnsi="Times New Roman"/>
          <w:sz w:val="24"/>
          <w:szCs w:val="24"/>
          <w:lang w:val="kk-KZ"/>
        </w:rPr>
        <w:t xml:space="preserve">(пациенттің бүйрек клиренсін, жасын және дене салмағын ескере отырып). </w:t>
      </w:r>
      <w:r w:rsidR="00BC0370" w:rsidRPr="00ED14F7">
        <w:rPr>
          <w:rFonts w:ascii="Times New Roman" w:hAnsi="Times New Roman"/>
          <w:sz w:val="24"/>
          <w:szCs w:val="24"/>
          <w:lang w:val="kk-KZ"/>
        </w:rPr>
        <w:t>Бүйрек жеткіліксіздігі бар балаларда қолдану бойынша деректер жоқ.</w:t>
      </w:r>
    </w:p>
    <w:p w:rsidR="00BC0370" w:rsidRPr="00ED14F7" w:rsidRDefault="00BC0370" w:rsidP="00462C9F">
      <w:pPr>
        <w:spacing w:after="0" w:line="240" w:lineRule="auto"/>
        <w:jc w:val="both"/>
        <w:rPr>
          <w:rFonts w:ascii="Times New Roman" w:hAnsi="Times New Roman"/>
          <w:sz w:val="24"/>
          <w:szCs w:val="24"/>
          <w:lang w:val="kk-KZ"/>
        </w:rPr>
      </w:pPr>
    </w:p>
    <w:p w:rsidR="00927862" w:rsidRPr="00ED14F7" w:rsidRDefault="00BC0370" w:rsidP="00462C9F">
      <w:pPr>
        <w:spacing w:after="0" w:line="240" w:lineRule="auto"/>
        <w:jc w:val="both"/>
        <w:rPr>
          <w:rFonts w:ascii="Times New Roman" w:hAnsi="Times New Roman"/>
          <w:b/>
          <w:sz w:val="24"/>
          <w:szCs w:val="24"/>
          <w:lang w:val="kk-KZ"/>
        </w:rPr>
      </w:pPr>
      <w:r w:rsidRPr="00ED14F7">
        <w:rPr>
          <w:rFonts w:ascii="Times New Roman" w:hAnsi="Times New Roman"/>
          <w:b/>
          <w:sz w:val="24"/>
          <w:szCs w:val="24"/>
          <w:lang w:val="kk-KZ"/>
        </w:rPr>
        <w:t>Қолдану тәсілі</w:t>
      </w:r>
    </w:p>
    <w:bookmarkEnd w:id="3"/>
    <w:p w:rsidR="00BC0370" w:rsidRPr="00ED14F7" w:rsidRDefault="00BC0370" w:rsidP="00462C9F">
      <w:pPr>
        <w:spacing w:after="0"/>
        <w:jc w:val="both"/>
        <w:rPr>
          <w:rFonts w:ascii="Times New Roman" w:hAnsi="Times New Roman"/>
          <w:sz w:val="24"/>
          <w:szCs w:val="24"/>
          <w:lang w:val="kk-KZ"/>
        </w:rPr>
      </w:pPr>
      <w:r w:rsidRPr="00ED14F7">
        <w:rPr>
          <w:rFonts w:ascii="Times New Roman" w:hAnsi="Times New Roman"/>
          <w:sz w:val="24"/>
          <w:szCs w:val="24"/>
          <w:lang w:val="kk-KZ"/>
        </w:rPr>
        <w:t>Таблеткаларды тұтастай жұту және сұйықтықпен ішу арқылы ішке қабылдау керек. Оны тамақтанумен немесе тамақтанусыз қабылдауға болады. Тәуліктік дозаны бір рет қабылдау ұсынылады.</w:t>
      </w:r>
    </w:p>
    <w:p w:rsidR="00BC0370" w:rsidRPr="00ED14F7" w:rsidRDefault="00A01C42" w:rsidP="00462C9F">
      <w:pPr>
        <w:spacing w:after="0"/>
        <w:jc w:val="both"/>
        <w:rPr>
          <w:rFonts w:ascii="Times New Roman" w:hAnsi="Times New Roman"/>
          <w:i/>
          <w:sz w:val="24"/>
          <w:szCs w:val="24"/>
          <w:lang w:val="kk-KZ"/>
        </w:rPr>
      </w:pPr>
      <w:r w:rsidRPr="00ED14F7">
        <w:rPr>
          <w:rFonts w:ascii="Times New Roman" w:hAnsi="Times New Roman"/>
          <w:i/>
          <w:sz w:val="24"/>
          <w:szCs w:val="24"/>
          <w:lang w:val="kk-KZ"/>
        </w:rPr>
        <w:t>Емдеу</w:t>
      </w:r>
      <w:r w:rsidR="00BC0370" w:rsidRPr="00ED14F7">
        <w:rPr>
          <w:rFonts w:ascii="Times New Roman" w:hAnsi="Times New Roman"/>
          <w:i/>
          <w:sz w:val="24"/>
          <w:szCs w:val="24"/>
          <w:lang w:val="kk-KZ"/>
        </w:rPr>
        <w:t xml:space="preserve"> ұзақтығы:</w:t>
      </w:r>
      <w:r w:rsidRPr="00ED14F7">
        <w:rPr>
          <w:rFonts w:ascii="Times New Roman" w:hAnsi="Times New Roman"/>
          <w:sz w:val="24"/>
          <w:szCs w:val="24"/>
          <w:lang w:val="kk-KZ"/>
        </w:rPr>
        <w:t>а</w:t>
      </w:r>
      <w:r w:rsidR="00BC0370" w:rsidRPr="00ED14F7">
        <w:rPr>
          <w:rFonts w:ascii="Times New Roman" w:hAnsi="Times New Roman"/>
          <w:sz w:val="24"/>
          <w:szCs w:val="24"/>
          <w:lang w:val="kk-KZ"/>
        </w:rPr>
        <w:t>урудың симптомдарына және оның анамнезіне қарай мерзімдік аллергиялық ринитті (аптасына төрт күннен аз немесе жылына төрт аптадан аз байқалатын симптомдар) емдеу қажет; емдеу симптомдар басылғаннан кейін тоқтатылуы және олар пайда болғаннан кейін қайта басталуы мүмкін. Персистерленетін аллергиялық ринит жағдайында (симптомдары аптасына төрт күннен артық немесе жылына төрт аптадан астам уақытта байқалатын), аллергендердің әсер ету кезеңінде пациентке үздіксіз емдеу ұсынылуы мүмкін.</w:t>
      </w:r>
    </w:p>
    <w:p w:rsidR="00BC0370" w:rsidRPr="00ED14F7" w:rsidRDefault="00BC0370" w:rsidP="00462C9F">
      <w:pPr>
        <w:shd w:val="clear" w:color="auto" w:fill="FFFFFF"/>
        <w:spacing w:after="0"/>
        <w:jc w:val="both"/>
        <w:rPr>
          <w:rFonts w:ascii="Times New Roman" w:hAnsi="Times New Roman"/>
          <w:sz w:val="24"/>
          <w:szCs w:val="24"/>
          <w:lang w:val="kk-KZ"/>
        </w:rPr>
      </w:pPr>
      <w:r w:rsidRPr="00ED14F7">
        <w:rPr>
          <w:rFonts w:ascii="Times New Roman" w:hAnsi="Times New Roman"/>
          <w:sz w:val="24"/>
          <w:szCs w:val="24"/>
          <w:lang w:val="kk-KZ"/>
        </w:rPr>
        <w:t>Емдеу ұзақтығы кемінде 6 ай болған левоцетиризин қолданудың клиникалық тәжірибесі бар. Созылмалы есекжем және созылмалы аллергиялық ринит кезінде цетиризинді (рацемат) бір жылға дейін қолданудың клиникалық тәжірибесі бар.</w:t>
      </w:r>
    </w:p>
    <w:p w:rsidR="00BC0370" w:rsidRPr="00ED14F7" w:rsidRDefault="00BC0370" w:rsidP="00462C9F">
      <w:pPr>
        <w:spacing w:after="0" w:line="240" w:lineRule="auto"/>
        <w:jc w:val="both"/>
        <w:rPr>
          <w:rFonts w:ascii="Times New Roman" w:hAnsi="Times New Roman"/>
          <w:sz w:val="24"/>
          <w:szCs w:val="24"/>
          <w:lang w:val="kk-KZ"/>
        </w:rPr>
      </w:pPr>
    </w:p>
    <w:p w:rsidR="00964E7B" w:rsidRPr="00ED14F7" w:rsidRDefault="00964E7B" w:rsidP="00462C9F">
      <w:pPr>
        <w:spacing w:after="0" w:line="240" w:lineRule="auto"/>
        <w:jc w:val="both"/>
        <w:rPr>
          <w:rFonts w:ascii="Times New Roman" w:hAnsi="Times New Roman"/>
          <w:sz w:val="24"/>
          <w:szCs w:val="24"/>
          <w:lang w:val="kk-KZ"/>
        </w:rPr>
      </w:pPr>
      <w:r w:rsidRPr="00ED14F7">
        <w:rPr>
          <w:rFonts w:ascii="Times New Roman" w:hAnsi="Times New Roman"/>
          <w:b/>
          <w:sz w:val="24"/>
          <w:szCs w:val="24"/>
          <w:lang w:val="kk-KZ"/>
        </w:rPr>
        <w:t>4.3</w:t>
      </w:r>
      <w:r w:rsidRPr="00ED14F7">
        <w:rPr>
          <w:rFonts w:ascii="Times New Roman" w:hAnsi="Times New Roman"/>
          <w:sz w:val="24"/>
          <w:szCs w:val="24"/>
          <w:lang w:val="kk-KZ"/>
        </w:rPr>
        <w:t xml:space="preserve"> </w:t>
      </w:r>
      <w:r w:rsidRPr="00ED14F7">
        <w:rPr>
          <w:rFonts w:ascii="Times New Roman" w:hAnsi="Times New Roman"/>
          <w:b/>
          <w:sz w:val="24"/>
          <w:szCs w:val="24"/>
          <w:lang w:val="kk-KZ"/>
        </w:rPr>
        <w:t>Қолдануға болмайтын жағдайлар</w:t>
      </w:r>
    </w:p>
    <w:p w:rsidR="004708DC" w:rsidRPr="00ED14F7" w:rsidRDefault="00964E7B"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lastRenderedPageBreak/>
        <w:t xml:space="preserve">- </w:t>
      </w:r>
      <w:r w:rsidR="004708DC" w:rsidRPr="00ED14F7">
        <w:rPr>
          <w:rFonts w:ascii="Times New Roman" w:hAnsi="Times New Roman"/>
          <w:sz w:val="24"/>
          <w:szCs w:val="24"/>
          <w:lang w:val="kk-KZ"/>
        </w:rPr>
        <w:t>левоцетиризин дигидрохлоридіне, цетиризинге, гидроксизинге, пиперазиннің кез келге</w:t>
      </w:r>
      <w:r w:rsidR="000F4471" w:rsidRPr="00ED14F7">
        <w:rPr>
          <w:rFonts w:ascii="Times New Roman" w:hAnsi="Times New Roman"/>
          <w:sz w:val="24"/>
          <w:szCs w:val="24"/>
          <w:lang w:val="kk-KZ"/>
        </w:rPr>
        <w:t>н басқа туындыларына немесе 6.1</w:t>
      </w:r>
      <w:r w:rsidR="004708DC" w:rsidRPr="00ED14F7">
        <w:rPr>
          <w:rFonts w:ascii="Times New Roman" w:hAnsi="Times New Roman"/>
          <w:sz w:val="24"/>
          <w:szCs w:val="24"/>
          <w:lang w:val="kk-KZ"/>
        </w:rPr>
        <w:t xml:space="preserve">бөлімде аталған қосымша заттардың кез келгеніне </w:t>
      </w:r>
      <w:r w:rsidR="000F4471" w:rsidRPr="00ED14F7">
        <w:rPr>
          <w:rFonts w:ascii="Times New Roman" w:hAnsi="Times New Roman"/>
          <w:sz w:val="24"/>
          <w:szCs w:val="24"/>
          <w:lang w:val="kk-KZ"/>
        </w:rPr>
        <w:t xml:space="preserve">аса </w:t>
      </w:r>
      <w:r w:rsidR="004708DC" w:rsidRPr="00ED14F7">
        <w:rPr>
          <w:rFonts w:ascii="Times New Roman" w:hAnsi="Times New Roman"/>
          <w:sz w:val="24"/>
          <w:szCs w:val="24"/>
          <w:lang w:val="kk-KZ"/>
        </w:rPr>
        <w:t>жоғары сезімталдық</w:t>
      </w:r>
    </w:p>
    <w:p w:rsidR="00964E7B" w:rsidRPr="00ED14F7" w:rsidRDefault="004708DC"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диализ жүргізуді талап ететін бүйрек</w:t>
      </w:r>
      <w:r w:rsidR="00571995">
        <w:rPr>
          <w:rFonts w:ascii="Times New Roman" w:hAnsi="Times New Roman"/>
          <w:sz w:val="24"/>
          <w:szCs w:val="24"/>
          <w:lang w:val="kk-KZ"/>
        </w:rPr>
        <w:t>тің</w:t>
      </w:r>
      <w:r w:rsidRPr="00ED14F7">
        <w:rPr>
          <w:rFonts w:ascii="Times New Roman" w:hAnsi="Times New Roman"/>
          <w:sz w:val="24"/>
          <w:szCs w:val="24"/>
          <w:lang w:val="kk-KZ"/>
        </w:rPr>
        <w:t xml:space="preserve"> </w:t>
      </w:r>
      <w:r w:rsidR="00571995" w:rsidRPr="00ED14F7">
        <w:rPr>
          <w:rFonts w:ascii="Times New Roman" w:hAnsi="Times New Roman"/>
          <w:sz w:val="24"/>
          <w:szCs w:val="24"/>
          <w:lang w:val="kk-KZ"/>
        </w:rPr>
        <w:t xml:space="preserve">терминалды созылмалы </w:t>
      </w:r>
      <w:r w:rsidRPr="00ED14F7">
        <w:rPr>
          <w:rFonts w:ascii="Times New Roman" w:hAnsi="Times New Roman"/>
          <w:sz w:val="24"/>
          <w:szCs w:val="24"/>
          <w:lang w:val="kk-KZ"/>
        </w:rPr>
        <w:t>жеткіліксіздігі (</w:t>
      </w:r>
      <w:r w:rsidR="00A534D1" w:rsidRPr="00ED14F7">
        <w:rPr>
          <w:rFonts w:ascii="Times New Roman" w:hAnsi="Times New Roman"/>
          <w:sz w:val="24"/>
          <w:szCs w:val="24"/>
          <w:lang w:val="kk-KZ"/>
        </w:rPr>
        <w:t xml:space="preserve">шумақтық </w:t>
      </w:r>
      <w:r w:rsidR="00CD6215" w:rsidRPr="00ED14F7">
        <w:rPr>
          <w:rFonts w:ascii="Times New Roman" w:hAnsi="Times New Roman"/>
          <w:sz w:val="24"/>
          <w:szCs w:val="24"/>
          <w:lang w:val="kk-KZ"/>
        </w:rPr>
        <w:t>сүзілу</w:t>
      </w:r>
      <w:r w:rsidR="00A534D1" w:rsidRPr="00ED14F7">
        <w:rPr>
          <w:rFonts w:ascii="Times New Roman" w:hAnsi="Times New Roman"/>
          <w:sz w:val="24"/>
          <w:szCs w:val="24"/>
          <w:lang w:val="kk-KZ"/>
        </w:rPr>
        <w:t>ны</w:t>
      </w:r>
      <w:r w:rsidRPr="00ED14F7">
        <w:rPr>
          <w:rFonts w:ascii="Times New Roman" w:hAnsi="Times New Roman"/>
          <w:sz w:val="24"/>
          <w:szCs w:val="24"/>
          <w:lang w:val="kk-KZ"/>
        </w:rPr>
        <w:t>ң</w:t>
      </w:r>
      <w:r w:rsidR="0015035C" w:rsidRPr="00ED14F7">
        <w:rPr>
          <w:rFonts w:ascii="Times New Roman" w:hAnsi="Times New Roman"/>
          <w:sz w:val="24"/>
          <w:szCs w:val="24"/>
          <w:lang w:val="kk-KZ"/>
        </w:rPr>
        <w:t xml:space="preserve"> есептік жылдамдығы (ШФЕЖ</w:t>
      </w:r>
      <w:r w:rsidRPr="00ED14F7">
        <w:rPr>
          <w:rFonts w:ascii="Times New Roman" w:hAnsi="Times New Roman"/>
          <w:sz w:val="24"/>
          <w:szCs w:val="24"/>
          <w:lang w:val="kk-KZ"/>
        </w:rPr>
        <w:t>) 15 мл/мин төмен)</w:t>
      </w:r>
    </w:p>
    <w:p w:rsidR="00964E7B" w:rsidRPr="00325769" w:rsidRDefault="00964E7B" w:rsidP="00462C9F">
      <w:pPr>
        <w:spacing w:after="0" w:line="240" w:lineRule="auto"/>
        <w:jc w:val="both"/>
        <w:rPr>
          <w:rFonts w:ascii="Times New Roman" w:hAnsi="Times New Roman"/>
          <w:sz w:val="24"/>
          <w:szCs w:val="24"/>
          <w:lang w:val="kk-KZ"/>
        </w:rPr>
      </w:pPr>
      <w:r w:rsidRPr="00325769">
        <w:rPr>
          <w:rFonts w:ascii="Times New Roman" w:hAnsi="Times New Roman"/>
          <w:sz w:val="24"/>
          <w:szCs w:val="24"/>
          <w:lang w:val="kk-KZ"/>
        </w:rPr>
        <w:t xml:space="preserve">- лактация кезеңі </w:t>
      </w:r>
    </w:p>
    <w:p w:rsidR="0035707B" w:rsidRPr="00325769" w:rsidRDefault="00964E7B" w:rsidP="00462C9F">
      <w:pPr>
        <w:spacing w:after="0" w:line="240" w:lineRule="auto"/>
        <w:jc w:val="both"/>
        <w:rPr>
          <w:rFonts w:ascii="Times New Roman" w:hAnsi="Times New Roman"/>
          <w:sz w:val="24"/>
          <w:szCs w:val="24"/>
          <w:lang w:val="kk-KZ"/>
        </w:rPr>
      </w:pPr>
      <w:r w:rsidRPr="00325769">
        <w:rPr>
          <w:rFonts w:ascii="Times New Roman" w:hAnsi="Times New Roman"/>
          <w:sz w:val="24"/>
          <w:szCs w:val="24"/>
          <w:lang w:val="kk-KZ"/>
        </w:rPr>
        <w:t xml:space="preserve">- </w:t>
      </w:r>
      <w:r w:rsidR="0035707B" w:rsidRPr="00325769">
        <w:rPr>
          <w:rFonts w:ascii="Times New Roman" w:hAnsi="Times New Roman"/>
          <w:sz w:val="24"/>
          <w:szCs w:val="24"/>
          <w:lang w:val="kk-KZ"/>
        </w:rPr>
        <w:t>тұқым қуалайтын галактоза</w:t>
      </w:r>
      <w:r w:rsidR="0035707B" w:rsidRPr="00ED14F7">
        <w:rPr>
          <w:rFonts w:ascii="Times New Roman" w:hAnsi="Times New Roman"/>
          <w:sz w:val="24"/>
          <w:szCs w:val="24"/>
          <w:lang w:val="kk-KZ"/>
        </w:rPr>
        <w:t xml:space="preserve"> жақпаушылығы</w:t>
      </w:r>
      <w:r w:rsidR="000F4471" w:rsidRPr="00325769">
        <w:rPr>
          <w:sz w:val="24"/>
          <w:szCs w:val="24"/>
          <w:lang w:val="kk-KZ"/>
        </w:rPr>
        <w:t xml:space="preserve"> </w:t>
      </w:r>
      <w:r w:rsidR="000F4471" w:rsidRPr="00325769">
        <w:rPr>
          <w:rFonts w:ascii="Times New Roman" w:hAnsi="Times New Roman"/>
          <w:sz w:val="24"/>
          <w:szCs w:val="24"/>
          <w:lang w:val="kk-KZ"/>
        </w:rPr>
        <w:t xml:space="preserve">Lapp лактаза ферментінің </w:t>
      </w:r>
      <w:r w:rsidR="00571995">
        <w:rPr>
          <w:rFonts w:ascii="Times New Roman" w:hAnsi="Times New Roman"/>
          <w:sz w:val="24"/>
          <w:szCs w:val="24"/>
          <w:lang w:val="kk-KZ"/>
        </w:rPr>
        <w:t xml:space="preserve">тапшылығы </w:t>
      </w:r>
      <w:r w:rsidR="000F4471" w:rsidRPr="00325769">
        <w:rPr>
          <w:rFonts w:ascii="Times New Roman" w:hAnsi="Times New Roman"/>
          <w:sz w:val="24"/>
          <w:szCs w:val="24"/>
          <w:lang w:val="kk-KZ"/>
        </w:rPr>
        <w:t>және/немесе глюкоза-галактоза</w:t>
      </w:r>
      <w:r w:rsidR="000F4471" w:rsidRPr="00ED14F7">
        <w:rPr>
          <w:rFonts w:ascii="Times New Roman" w:hAnsi="Times New Roman"/>
          <w:sz w:val="24"/>
          <w:szCs w:val="24"/>
          <w:lang w:val="kk-KZ"/>
        </w:rPr>
        <w:t xml:space="preserve"> </w:t>
      </w:r>
      <w:r w:rsidR="000F4471" w:rsidRPr="00325769">
        <w:rPr>
          <w:rFonts w:ascii="Times New Roman" w:hAnsi="Times New Roman"/>
          <w:sz w:val="24"/>
          <w:szCs w:val="24"/>
          <w:lang w:val="kk-KZ"/>
        </w:rPr>
        <w:t>мальабсорбциясы</w:t>
      </w:r>
    </w:p>
    <w:p w:rsidR="00BD75CE" w:rsidRPr="00325769" w:rsidRDefault="00BD75CE" w:rsidP="00462C9F">
      <w:pPr>
        <w:spacing w:after="0" w:line="240" w:lineRule="auto"/>
        <w:jc w:val="both"/>
        <w:rPr>
          <w:rFonts w:ascii="Times New Roman" w:hAnsi="Times New Roman"/>
          <w:sz w:val="24"/>
          <w:szCs w:val="24"/>
          <w:lang w:val="kk-KZ"/>
        </w:rPr>
      </w:pPr>
      <w:r w:rsidRPr="00325769">
        <w:rPr>
          <w:rFonts w:ascii="Times New Roman" w:hAnsi="Times New Roman"/>
          <w:sz w:val="24"/>
          <w:szCs w:val="24"/>
          <w:lang w:val="kk-KZ"/>
        </w:rPr>
        <w:t xml:space="preserve">- 6 жасқа дейінгі балалар (осы дәрілік </w:t>
      </w:r>
      <w:r w:rsidRPr="00ED14F7">
        <w:rPr>
          <w:rFonts w:ascii="Times New Roman" w:hAnsi="Times New Roman"/>
          <w:sz w:val="24"/>
          <w:szCs w:val="24"/>
          <w:lang w:val="kk-KZ"/>
        </w:rPr>
        <w:t>түр</w:t>
      </w:r>
      <w:r w:rsidRPr="00325769">
        <w:rPr>
          <w:rFonts w:ascii="Times New Roman" w:hAnsi="Times New Roman"/>
          <w:sz w:val="24"/>
          <w:szCs w:val="24"/>
          <w:lang w:val="kk-KZ"/>
        </w:rPr>
        <w:t xml:space="preserve"> үшін)</w:t>
      </w:r>
    </w:p>
    <w:p w:rsidR="00964E7B" w:rsidRPr="00325769" w:rsidRDefault="00964E7B" w:rsidP="00462C9F">
      <w:pPr>
        <w:spacing w:after="0" w:line="240" w:lineRule="auto"/>
        <w:jc w:val="both"/>
        <w:rPr>
          <w:rFonts w:ascii="Times New Roman" w:hAnsi="Times New Roman"/>
          <w:sz w:val="24"/>
          <w:szCs w:val="24"/>
          <w:lang w:val="kk-KZ"/>
        </w:rPr>
      </w:pPr>
    </w:p>
    <w:p w:rsidR="0078568D" w:rsidRPr="00325769" w:rsidRDefault="00F31579" w:rsidP="00462C9F">
      <w:pPr>
        <w:spacing w:after="0" w:line="240" w:lineRule="auto"/>
        <w:jc w:val="both"/>
        <w:rPr>
          <w:rFonts w:ascii="Times New Roman" w:eastAsia="Times New Roman" w:hAnsi="Times New Roman"/>
          <w:b/>
          <w:sz w:val="24"/>
          <w:szCs w:val="24"/>
          <w:lang w:val="kk-KZ" w:eastAsia="ru-RU"/>
        </w:rPr>
      </w:pPr>
      <w:r w:rsidRPr="00325769">
        <w:rPr>
          <w:rFonts w:ascii="Times New Roman" w:hAnsi="Times New Roman"/>
          <w:sz w:val="24"/>
          <w:szCs w:val="24"/>
          <w:lang w:val="kk-KZ"/>
        </w:rPr>
        <w:t xml:space="preserve"> </w:t>
      </w:r>
    </w:p>
    <w:p w:rsidR="00B10089" w:rsidRPr="00325769" w:rsidRDefault="00DB406A" w:rsidP="00462C9F">
      <w:pPr>
        <w:spacing w:after="0" w:line="240" w:lineRule="auto"/>
        <w:jc w:val="both"/>
        <w:rPr>
          <w:rFonts w:ascii="Times New Roman" w:eastAsia="Times New Roman" w:hAnsi="Times New Roman"/>
          <w:b/>
          <w:sz w:val="24"/>
          <w:szCs w:val="24"/>
          <w:lang w:val="kk-KZ" w:eastAsia="ru-RU"/>
        </w:rPr>
      </w:pPr>
      <w:r w:rsidRPr="00325769">
        <w:rPr>
          <w:rFonts w:ascii="Times New Roman" w:eastAsia="Times New Roman" w:hAnsi="Times New Roman"/>
          <w:b/>
          <w:sz w:val="24"/>
          <w:szCs w:val="24"/>
          <w:lang w:val="kk-KZ" w:eastAsia="ru-RU"/>
        </w:rPr>
        <w:t>4.</w:t>
      </w:r>
      <w:r w:rsidR="009F72B0" w:rsidRPr="00325769">
        <w:rPr>
          <w:rFonts w:ascii="Times New Roman" w:eastAsia="Times New Roman" w:hAnsi="Times New Roman"/>
          <w:b/>
          <w:sz w:val="24"/>
          <w:szCs w:val="24"/>
          <w:lang w:val="kk-KZ" w:eastAsia="ru-RU"/>
        </w:rPr>
        <w:t>4</w:t>
      </w:r>
      <w:r w:rsidRPr="00325769">
        <w:rPr>
          <w:rFonts w:ascii="Times New Roman" w:eastAsia="Times New Roman" w:hAnsi="Times New Roman"/>
          <w:b/>
          <w:sz w:val="24"/>
          <w:szCs w:val="24"/>
          <w:lang w:val="kk-KZ" w:eastAsia="ru-RU"/>
        </w:rPr>
        <w:t xml:space="preserve"> </w:t>
      </w:r>
      <w:r w:rsidR="00964E7B" w:rsidRPr="00ED14F7">
        <w:rPr>
          <w:rFonts w:ascii="Times New Roman" w:hAnsi="Times New Roman"/>
          <w:b/>
          <w:sz w:val="24"/>
          <w:szCs w:val="24"/>
          <w:lang w:val="kk-KZ" w:bidi="ru-RU"/>
        </w:rPr>
        <w:t>Айрықша нұсқаулар және қолданған кездегі сақт</w:t>
      </w:r>
      <w:r w:rsidR="000F4471" w:rsidRPr="00ED14F7">
        <w:rPr>
          <w:rFonts w:ascii="Times New Roman" w:hAnsi="Times New Roman"/>
          <w:b/>
          <w:sz w:val="24"/>
          <w:szCs w:val="24"/>
          <w:lang w:val="kk-KZ" w:bidi="ru-RU"/>
        </w:rPr>
        <w:t xml:space="preserve">андыру </w:t>
      </w:r>
      <w:r w:rsidR="00964E7B" w:rsidRPr="00ED14F7">
        <w:rPr>
          <w:rFonts w:ascii="Times New Roman" w:hAnsi="Times New Roman"/>
          <w:b/>
          <w:sz w:val="24"/>
          <w:szCs w:val="24"/>
          <w:lang w:val="kk-KZ" w:bidi="ru-RU"/>
        </w:rPr>
        <w:t xml:space="preserve">шаралары  </w:t>
      </w:r>
    </w:p>
    <w:p w:rsidR="00551417" w:rsidRPr="00ED14F7" w:rsidRDefault="00551417" w:rsidP="00462C9F">
      <w:pPr>
        <w:spacing w:after="0"/>
        <w:jc w:val="both"/>
        <w:rPr>
          <w:rFonts w:ascii="Times New Roman" w:hAnsi="Times New Roman"/>
          <w:i/>
          <w:color w:val="000000"/>
          <w:sz w:val="24"/>
          <w:szCs w:val="24"/>
          <w:shd w:val="clear" w:color="auto" w:fill="FFFFFF"/>
          <w:lang w:val="kk-KZ"/>
        </w:rPr>
      </w:pPr>
      <w:r w:rsidRPr="00ED14F7">
        <w:rPr>
          <w:rFonts w:ascii="Times New Roman" w:hAnsi="Times New Roman"/>
          <w:i/>
          <w:color w:val="000000"/>
          <w:sz w:val="24"/>
          <w:szCs w:val="24"/>
          <w:shd w:val="clear" w:color="auto" w:fill="FFFFFF"/>
          <w:lang w:val="kk-KZ"/>
        </w:rPr>
        <w:t>Бүйректің созылмалы жеткіліксіздігі бар және бүйректің орташа және ауыр жеткіліксіздігі бар егде жастағы пациенттер</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Дозалау режимін түзету қажет (Қолдану тәсілі және дозалар,  «Бүйрек жеткіліксіздігі бар ересек пациенттер» бөлімін қараңыз).</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i/>
          <w:color w:val="000000"/>
          <w:sz w:val="24"/>
          <w:szCs w:val="24"/>
          <w:shd w:val="clear" w:color="auto" w:fill="FFFFFF"/>
          <w:lang w:val="kk-KZ"/>
        </w:rPr>
        <w:t xml:space="preserve">Несеп іркілу факторлары бар пациенттер </w:t>
      </w:r>
      <w:r w:rsidRPr="00ED14F7">
        <w:rPr>
          <w:rFonts w:ascii="Times New Roman" w:hAnsi="Times New Roman"/>
          <w:color w:val="000000"/>
          <w:sz w:val="24"/>
          <w:szCs w:val="24"/>
          <w:shd w:val="clear" w:color="auto" w:fill="FFFFFF"/>
          <w:lang w:val="kk-KZ"/>
        </w:rPr>
        <w:t>препаратты аса сақтықпен қабылдауы керек (мысалы, жұлын хордасының зақымдануы, қуық асты безінің гиперплазиясы), өйткені левоцетиризин несептің іркілу қаупін арттыруы мүмкін.</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Құрысуларға бейімділігі бар немесе эпилепсиямен ауыратын адамдарға препаратты аса сақтықпен қабылдау керек, өйткені левоцетиризин құрысулардың даму қаупін арттырады.</w:t>
      </w:r>
    </w:p>
    <w:p w:rsidR="00551417" w:rsidRPr="00ED14F7" w:rsidRDefault="00551417" w:rsidP="00462C9F">
      <w:pPr>
        <w:spacing w:after="0"/>
        <w:jc w:val="both"/>
        <w:rPr>
          <w:rFonts w:ascii="Times New Roman" w:hAnsi="Times New Roman"/>
          <w:i/>
          <w:color w:val="000000"/>
          <w:sz w:val="24"/>
          <w:szCs w:val="24"/>
          <w:shd w:val="clear" w:color="auto" w:fill="FFFFFF"/>
          <w:lang w:val="kk-KZ"/>
        </w:rPr>
      </w:pPr>
      <w:r w:rsidRPr="00ED14F7">
        <w:rPr>
          <w:rFonts w:ascii="Times New Roman" w:hAnsi="Times New Roman"/>
          <w:i/>
          <w:color w:val="000000"/>
          <w:sz w:val="24"/>
          <w:szCs w:val="24"/>
          <w:shd w:val="clear" w:color="auto" w:fill="FFFFFF"/>
          <w:lang w:val="kk-KZ"/>
        </w:rPr>
        <w:t xml:space="preserve">Жүктілік және лактация кезеңі </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Жануарларға жүргізілген эксперименттік зерттеулер препараттың жүктілікке, шарананың/ұрықтың дамуына немесе босанғаннан кейінгі дамуға тікелей немесе жанама жағымсыз әсерін анықтаған жоқ.</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 xml:space="preserve">Жүкті әйелдерде левоцетиризин қолданудың шектеулі клиникалық деректері (жүктіліктің 300-ден аз нәтижесі) левоцетиризинді қабылдаумен байланысты туа біткен ақауларды немесе шаранаға/жаңа туған нәрестеге нақты уытты әсерді біржақты көрсетпеді. </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Жүктілік кезінде препаратты сақтықпен қабылдау керек.</w:t>
      </w:r>
    </w:p>
    <w:p w:rsidR="00551417" w:rsidRPr="00ED14F7" w:rsidRDefault="00551417" w:rsidP="00462C9F">
      <w:pPr>
        <w:spacing w:after="0"/>
        <w:jc w:val="both"/>
        <w:rPr>
          <w:rFonts w:ascii="Times New Roman" w:hAnsi="Times New Roman"/>
          <w:i/>
          <w:color w:val="000000"/>
          <w:sz w:val="24"/>
          <w:szCs w:val="24"/>
          <w:shd w:val="clear" w:color="auto" w:fill="FFFFFF"/>
          <w:lang w:val="kk-KZ"/>
        </w:rPr>
      </w:pPr>
      <w:r w:rsidRPr="00ED14F7">
        <w:rPr>
          <w:rFonts w:ascii="Times New Roman" w:hAnsi="Times New Roman"/>
          <w:i/>
          <w:color w:val="000000"/>
          <w:sz w:val="24"/>
          <w:szCs w:val="24"/>
          <w:shd w:val="clear" w:color="auto" w:fill="FFFFFF"/>
          <w:lang w:val="kk-KZ"/>
        </w:rPr>
        <w:t>Лактация кезеңі</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Левоцетиризин емшек сүтімен бөлінетіндіктен, оны бала емізу кезеңінде қабылдауға болмайды.</w:t>
      </w:r>
    </w:p>
    <w:p w:rsidR="00551417" w:rsidRPr="00ED14F7" w:rsidRDefault="00551417" w:rsidP="00462C9F">
      <w:pPr>
        <w:spacing w:after="0"/>
        <w:jc w:val="both"/>
        <w:rPr>
          <w:rFonts w:ascii="Times New Roman" w:hAnsi="Times New Roman"/>
          <w:i/>
          <w:color w:val="000000"/>
          <w:sz w:val="24"/>
          <w:szCs w:val="24"/>
          <w:shd w:val="clear" w:color="auto" w:fill="FFFFFF"/>
          <w:lang w:val="kk-KZ"/>
        </w:rPr>
      </w:pPr>
      <w:r w:rsidRPr="00ED14F7">
        <w:rPr>
          <w:rFonts w:ascii="Times New Roman" w:hAnsi="Times New Roman"/>
          <w:i/>
          <w:color w:val="000000"/>
          <w:sz w:val="24"/>
          <w:szCs w:val="24"/>
          <w:shd w:val="clear" w:color="auto" w:fill="FFFFFF"/>
          <w:lang w:val="kk-KZ"/>
        </w:rPr>
        <w:t xml:space="preserve">Қосымша заттар </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Сирек тұқым қуалайтын галактоза жақпаушылығы, Лаппа лактаза тапшылығы немесе глюкоза-галактоза мальабсорбциясы бар пациенттер бұл препаратты қабылдамауы керек.</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Левоцетиризин қабылдауды тоқтатқаннан кейін бұрын байқалмаған қышу пайда болуы мүмкін (препаратты қабылдауды бастағанға дейін).  Симптомдар өздігінен басылуы мүмкін.  Ол пайда болған кезде сізге емдеуші дәрігерге қаралу керек. Кейбір жағдайларда симптомдар қарқынды болуы мүмкін және емдеуді қайта бастауды қажет етуі мүмкін. Симптомдар емдеуді қайта бастағаннан кейін басылуы тиіс.</w:t>
      </w:r>
    </w:p>
    <w:p w:rsidR="00551417" w:rsidRPr="00ED14F7" w:rsidRDefault="00551417" w:rsidP="00462C9F">
      <w:pPr>
        <w:spacing w:after="0"/>
        <w:jc w:val="both"/>
        <w:rPr>
          <w:rFonts w:ascii="Times New Roman" w:hAnsi="Times New Roman"/>
          <w:i/>
          <w:color w:val="000000"/>
          <w:sz w:val="24"/>
          <w:szCs w:val="24"/>
          <w:shd w:val="clear" w:color="auto" w:fill="FFFFFF"/>
          <w:lang w:val="kk-KZ"/>
        </w:rPr>
      </w:pPr>
      <w:r w:rsidRPr="00ED14F7">
        <w:rPr>
          <w:rFonts w:ascii="Times New Roman" w:hAnsi="Times New Roman"/>
          <w:i/>
          <w:color w:val="000000"/>
          <w:sz w:val="24"/>
          <w:szCs w:val="24"/>
          <w:shd w:val="clear" w:color="auto" w:fill="FFFFFF"/>
          <w:lang w:val="kk-KZ"/>
        </w:rPr>
        <w:t>Балалар</w:t>
      </w:r>
    </w:p>
    <w:p w:rsidR="00551417" w:rsidRPr="00ED14F7" w:rsidRDefault="00551417" w:rsidP="00462C9F">
      <w:pPr>
        <w:spacing w:after="0"/>
        <w:jc w:val="both"/>
        <w:rPr>
          <w:rFonts w:ascii="Times New Roman" w:hAnsi="Times New Roman"/>
          <w:i/>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 xml:space="preserve">Левоцетиризин – үлбірлі қабықпен қапталған таблеткалар дәрілік түрін 6 жасқа дейінгі балаларда қолдану ұсынылмайды, өйткені бұл жағдайда препараттың жасқа байланысты </w:t>
      </w:r>
      <w:r w:rsidRPr="00ED14F7">
        <w:rPr>
          <w:rFonts w:ascii="Times New Roman" w:hAnsi="Times New Roman"/>
          <w:color w:val="000000"/>
          <w:sz w:val="24"/>
          <w:szCs w:val="24"/>
          <w:shd w:val="clear" w:color="auto" w:fill="FFFFFF"/>
          <w:lang w:val="kk-KZ"/>
        </w:rPr>
        <w:lastRenderedPageBreak/>
        <w:t>дозасын таңдау мүмкін емес. Осы жас тобы үшін левоцетиризиннің басқа да педиатриялық дәрілік түрлері қолданылады.</w:t>
      </w:r>
      <w:r w:rsidRPr="00ED14F7">
        <w:rPr>
          <w:rFonts w:ascii="Times New Roman" w:hAnsi="Times New Roman"/>
          <w:i/>
          <w:color w:val="000000"/>
          <w:sz w:val="24"/>
          <w:szCs w:val="24"/>
          <w:shd w:val="clear" w:color="auto" w:fill="FFFFFF"/>
          <w:lang w:val="kk-KZ"/>
        </w:rPr>
        <w:t xml:space="preserve"> </w:t>
      </w:r>
    </w:p>
    <w:p w:rsidR="00551417" w:rsidRPr="00ED14F7" w:rsidRDefault="00551417" w:rsidP="00462C9F">
      <w:pPr>
        <w:spacing w:after="0"/>
        <w:jc w:val="both"/>
        <w:rPr>
          <w:rFonts w:ascii="Times New Roman" w:hAnsi="Times New Roman"/>
          <w:i/>
          <w:color w:val="000000"/>
          <w:sz w:val="24"/>
          <w:szCs w:val="24"/>
          <w:shd w:val="clear" w:color="auto" w:fill="FFFFFF"/>
          <w:lang w:val="kk-KZ"/>
        </w:rPr>
      </w:pPr>
      <w:r w:rsidRPr="00ED14F7">
        <w:rPr>
          <w:rFonts w:ascii="Times New Roman" w:hAnsi="Times New Roman"/>
          <w:i/>
          <w:color w:val="000000"/>
          <w:sz w:val="24"/>
          <w:szCs w:val="24"/>
          <w:shd w:val="clear" w:color="auto" w:fill="FFFFFF"/>
          <w:lang w:val="kk-KZ"/>
        </w:rPr>
        <w:t>Дәрілік заттың көлік құралын немесе ықтимал қауіпті механизмдерді басқару қабілетіне әсер ету ерекшеліктері</w:t>
      </w:r>
    </w:p>
    <w:p w:rsidR="00551417" w:rsidRPr="00ED14F7" w:rsidRDefault="00551417" w:rsidP="00462C9F">
      <w:pPr>
        <w:spacing w:after="0"/>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Левоцитеризин ұйқышылдықты жоғарылатуы мүмкін. Сондықтан Сетимед көлік құралын немесе ықтимал қауіпті механизмдерді басқару қабілетіне әсер етеді.</w:t>
      </w:r>
    </w:p>
    <w:p w:rsidR="00551417" w:rsidRPr="00ED14F7" w:rsidRDefault="00551417" w:rsidP="00462C9F">
      <w:pPr>
        <w:spacing w:after="0" w:line="240" w:lineRule="auto"/>
        <w:jc w:val="both"/>
        <w:rPr>
          <w:rFonts w:ascii="Times New Roman" w:eastAsia="Times New Roman" w:hAnsi="Times New Roman"/>
          <w:b/>
          <w:sz w:val="24"/>
          <w:szCs w:val="24"/>
          <w:lang w:val="kk-KZ" w:eastAsia="ru-RU"/>
        </w:rPr>
      </w:pPr>
    </w:p>
    <w:p w:rsidR="007D0E84" w:rsidRPr="00ED14F7" w:rsidRDefault="00DB406A" w:rsidP="00462C9F">
      <w:pPr>
        <w:spacing w:after="0" w:line="240" w:lineRule="auto"/>
        <w:jc w:val="both"/>
        <w:rPr>
          <w:rFonts w:ascii="Times New Roman" w:eastAsia="Times New Roman" w:hAnsi="Times New Roman"/>
          <w:b/>
          <w:sz w:val="24"/>
          <w:szCs w:val="24"/>
          <w:lang w:val="kk-KZ" w:eastAsia="ru-RU"/>
        </w:rPr>
      </w:pPr>
      <w:r w:rsidRPr="00ED14F7">
        <w:rPr>
          <w:rFonts w:ascii="Times New Roman" w:eastAsia="Times New Roman" w:hAnsi="Times New Roman"/>
          <w:b/>
          <w:sz w:val="24"/>
          <w:szCs w:val="24"/>
          <w:lang w:val="kk-KZ" w:eastAsia="ru-RU"/>
        </w:rPr>
        <w:t>4.</w:t>
      </w:r>
      <w:r w:rsidR="00B05BD1" w:rsidRPr="00ED14F7">
        <w:rPr>
          <w:rFonts w:ascii="Times New Roman" w:eastAsia="Times New Roman" w:hAnsi="Times New Roman"/>
          <w:b/>
          <w:sz w:val="24"/>
          <w:szCs w:val="24"/>
          <w:lang w:val="kk-KZ" w:eastAsia="ru-RU"/>
        </w:rPr>
        <w:t>5</w:t>
      </w:r>
      <w:r w:rsidRPr="00ED14F7">
        <w:rPr>
          <w:rFonts w:ascii="Times New Roman" w:eastAsia="Times New Roman" w:hAnsi="Times New Roman"/>
          <w:b/>
          <w:sz w:val="24"/>
          <w:szCs w:val="24"/>
          <w:lang w:val="kk-KZ" w:eastAsia="ru-RU"/>
        </w:rPr>
        <w:t xml:space="preserve"> </w:t>
      </w:r>
      <w:r w:rsidR="003D7444" w:rsidRPr="00ED14F7">
        <w:rPr>
          <w:rFonts w:ascii="Times New Roman" w:eastAsia="Times New Roman" w:hAnsi="Times New Roman"/>
          <w:b/>
          <w:sz w:val="24"/>
          <w:szCs w:val="24"/>
          <w:lang w:val="kk-KZ" w:eastAsia="ru-RU"/>
        </w:rPr>
        <w:t>Басқа дәрілік препараттармен  өзара әрекеттесуі және өзара әрекеттесудің басқа да түрлері</w:t>
      </w:r>
    </w:p>
    <w:p w:rsidR="002F71AD" w:rsidRPr="00ED14F7" w:rsidRDefault="00551417" w:rsidP="00462C9F">
      <w:pPr>
        <w:shd w:val="clear" w:color="auto" w:fill="FFFFFF"/>
        <w:spacing w:after="0"/>
        <w:jc w:val="both"/>
        <w:rPr>
          <w:rFonts w:ascii="Times New Roman" w:eastAsia="MS Mincho" w:hAnsi="Times New Roman"/>
          <w:sz w:val="24"/>
          <w:szCs w:val="24"/>
          <w:lang w:val="kk-KZ" w:eastAsia="ja-JP"/>
        </w:rPr>
      </w:pPr>
      <w:r w:rsidRPr="00ED14F7">
        <w:rPr>
          <w:rFonts w:ascii="Times New Roman" w:eastAsia="MS Mincho" w:hAnsi="Times New Roman"/>
          <w:sz w:val="24"/>
          <w:szCs w:val="24"/>
          <w:lang w:val="kk-KZ" w:eastAsia="ja-JP"/>
        </w:rPr>
        <w:t>CYP3A4 индукторларымен зерттеулерді қоса, левоцетиризинмен өзара әрекеттесу бойынша зерттеулер жүргізілмеген.</w:t>
      </w:r>
      <w:r w:rsidR="002F71AD" w:rsidRPr="00ED14F7">
        <w:rPr>
          <w:rFonts w:ascii="Times New Roman" w:eastAsia="MS Mincho" w:hAnsi="Times New Roman"/>
          <w:sz w:val="24"/>
          <w:szCs w:val="24"/>
          <w:lang w:val="kk-KZ" w:eastAsia="ja-JP"/>
        </w:rPr>
        <w:t xml:space="preserve"> Цетиризин рацематымен жүргізілген зерттеулер антипиринмен, азитромицинмен, циметидинмен, диазепаммен, эритромицинмен, глипизидпен, кетоконазолмен және псевдоэфедринмен клиникалық маңызды жағымсыз өзара әрекеттесулердің байқалмағанын көрсетті.</w:t>
      </w:r>
    </w:p>
    <w:p w:rsidR="00551417" w:rsidRPr="00ED14F7" w:rsidRDefault="00551417" w:rsidP="00462C9F">
      <w:pPr>
        <w:shd w:val="clear" w:color="auto" w:fill="FFFFFF"/>
        <w:spacing w:after="0"/>
        <w:jc w:val="both"/>
        <w:rPr>
          <w:rFonts w:ascii="Times New Roman" w:eastAsia="MS Mincho" w:hAnsi="Times New Roman"/>
          <w:sz w:val="24"/>
          <w:szCs w:val="24"/>
          <w:lang w:val="kk-KZ" w:eastAsia="ja-JP"/>
        </w:rPr>
      </w:pPr>
      <w:r w:rsidRPr="00ED14F7">
        <w:rPr>
          <w:rFonts w:ascii="Times New Roman" w:eastAsia="MS Mincho" w:hAnsi="Times New Roman"/>
          <w:sz w:val="24"/>
          <w:szCs w:val="24"/>
          <w:lang w:val="kk-KZ" w:eastAsia="ja-JP"/>
        </w:rPr>
        <w:t xml:space="preserve">Күніне бір рет теофиллиннің 400 мг дозасын бірнеше рет қабылдаумен жүргізілген зерттеуде цетиризин клиренсінің (16%) шамалы азайғаны байқалған, бұл ретте теофиллин деңгейі цетиризинмен бір мезгілде қолданғанда өзгермеген. </w:t>
      </w:r>
    </w:p>
    <w:p w:rsidR="00551417" w:rsidRPr="00ED14F7" w:rsidRDefault="00551417" w:rsidP="00462C9F">
      <w:pPr>
        <w:shd w:val="clear" w:color="auto" w:fill="FFFFFF"/>
        <w:spacing w:after="0"/>
        <w:jc w:val="both"/>
        <w:rPr>
          <w:rFonts w:ascii="Times New Roman" w:eastAsia="MS Mincho" w:hAnsi="Times New Roman"/>
          <w:sz w:val="24"/>
          <w:szCs w:val="24"/>
          <w:lang w:val="kk-KZ" w:eastAsia="ja-JP"/>
        </w:rPr>
      </w:pPr>
      <w:r w:rsidRPr="00ED14F7">
        <w:rPr>
          <w:rFonts w:ascii="Times New Roman" w:eastAsia="MS Mincho" w:hAnsi="Times New Roman"/>
          <w:sz w:val="24"/>
          <w:szCs w:val="24"/>
          <w:lang w:val="kk-KZ" w:eastAsia="ja-JP"/>
        </w:rPr>
        <w:t>Ритонавир (күніне екі рет 600 мг-ден) және цетиризин (күніне 10 мг-ден) дозасын бірнеше рет қолдана отырып жүргізілген зерттеуде цетиризиннің әсері шамамен 40% - ға артты, бұл ретте цетиризинді қатар қолдану салдарынан ритонавирдің әсері елеусіз (-11%) өзгерген.</w:t>
      </w:r>
    </w:p>
    <w:p w:rsidR="002F71AD" w:rsidRPr="00ED14F7" w:rsidRDefault="002F71AD" w:rsidP="00462C9F">
      <w:pPr>
        <w:spacing w:after="0" w:line="240" w:lineRule="auto"/>
        <w:jc w:val="both"/>
        <w:rPr>
          <w:rFonts w:ascii="Times New Roman" w:eastAsia="MS Mincho" w:hAnsi="Times New Roman"/>
          <w:sz w:val="24"/>
          <w:szCs w:val="24"/>
          <w:lang w:val="kk-KZ" w:eastAsia="ja-JP"/>
        </w:rPr>
      </w:pPr>
      <w:r w:rsidRPr="00ED14F7">
        <w:rPr>
          <w:rFonts w:ascii="Times New Roman" w:eastAsia="MS Mincho" w:hAnsi="Times New Roman"/>
          <w:sz w:val="24"/>
          <w:szCs w:val="24"/>
          <w:lang w:val="kk-KZ" w:eastAsia="ja-JP"/>
        </w:rPr>
        <w:t>Левоцетиризин</w:t>
      </w:r>
      <w:r w:rsidR="00E86927">
        <w:rPr>
          <w:rFonts w:ascii="Times New Roman" w:eastAsia="MS Mincho" w:hAnsi="Times New Roman"/>
          <w:sz w:val="24"/>
          <w:szCs w:val="24"/>
          <w:lang w:val="kk-KZ" w:eastAsia="ja-JP"/>
        </w:rPr>
        <w:t xml:space="preserve"> </w:t>
      </w:r>
      <w:r w:rsidR="006050C1" w:rsidRPr="00ED14F7">
        <w:rPr>
          <w:rFonts w:ascii="Times New Roman" w:eastAsia="MS Mincho" w:hAnsi="Times New Roman"/>
          <w:sz w:val="24"/>
          <w:szCs w:val="24"/>
          <w:lang w:val="kk-KZ" w:eastAsia="ja-JP"/>
        </w:rPr>
        <w:t xml:space="preserve">тамақпен бір мезгілде қабылдағанда </w:t>
      </w:r>
      <w:r w:rsidRPr="00ED14F7">
        <w:rPr>
          <w:rFonts w:ascii="Times New Roman" w:eastAsia="MS Mincho" w:hAnsi="Times New Roman"/>
          <w:sz w:val="24"/>
          <w:szCs w:val="24"/>
          <w:lang w:val="kk-KZ" w:eastAsia="ja-JP"/>
        </w:rPr>
        <w:t>сіңу жылдамдығы төменде</w:t>
      </w:r>
      <w:r w:rsidR="006050C1" w:rsidRPr="00ED14F7">
        <w:rPr>
          <w:rFonts w:ascii="Times New Roman" w:eastAsia="MS Mincho" w:hAnsi="Times New Roman"/>
          <w:sz w:val="24"/>
          <w:szCs w:val="24"/>
          <w:lang w:val="kk-KZ" w:eastAsia="ja-JP"/>
        </w:rPr>
        <w:t xml:space="preserve">генімен, </w:t>
      </w:r>
      <w:r w:rsidRPr="00ED14F7">
        <w:rPr>
          <w:rFonts w:ascii="Times New Roman" w:eastAsia="MS Mincho" w:hAnsi="Times New Roman"/>
          <w:sz w:val="24"/>
          <w:szCs w:val="24"/>
          <w:lang w:val="kk-KZ" w:eastAsia="ja-JP"/>
        </w:rPr>
        <w:t>сіңу дәрежесі азайма</w:t>
      </w:r>
      <w:r w:rsidR="006050C1" w:rsidRPr="00ED14F7">
        <w:rPr>
          <w:rFonts w:ascii="Times New Roman" w:eastAsia="MS Mincho" w:hAnsi="Times New Roman"/>
          <w:sz w:val="24"/>
          <w:szCs w:val="24"/>
          <w:lang w:val="kk-KZ" w:eastAsia="ja-JP"/>
        </w:rPr>
        <w:t>йды</w:t>
      </w:r>
      <w:r w:rsidRPr="00ED14F7">
        <w:rPr>
          <w:rFonts w:ascii="Times New Roman" w:eastAsia="MS Mincho" w:hAnsi="Times New Roman"/>
          <w:sz w:val="24"/>
          <w:szCs w:val="24"/>
          <w:lang w:val="kk-KZ" w:eastAsia="ja-JP"/>
        </w:rPr>
        <w:t>.</w:t>
      </w:r>
    </w:p>
    <w:p w:rsidR="00551417" w:rsidRPr="00ED14F7" w:rsidRDefault="002F71AD" w:rsidP="00462C9F">
      <w:pPr>
        <w:spacing w:after="0" w:line="240" w:lineRule="auto"/>
        <w:jc w:val="both"/>
        <w:rPr>
          <w:rFonts w:ascii="Times New Roman" w:eastAsia="MS Mincho" w:hAnsi="Times New Roman"/>
          <w:sz w:val="24"/>
          <w:szCs w:val="24"/>
          <w:lang w:val="kk-KZ" w:eastAsia="ja-JP"/>
        </w:rPr>
      </w:pPr>
      <w:r w:rsidRPr="00ED14F7">
        <w:rPr>
          <w:rFonts w:ascii="Times New Roman" w:eastAsia="MS Mincho" w:hAnsi="Times New Roman"/>
          <w:sz w:val="24"/>
          <w:szCs w:val="24"/>
          <w:lang w:val="kk-KZ" w:eastAsia="ja-JP"/>
        </w:rPr>
        <w:t xml:space="preserve">Сезімтал </w:t>
      </w:r>
      <w:r w:rsidR="006050C1" w:rsidRPr="00ED14F7">
        <w:rPr>
          <w:rFonts w:ascii="Times New Roman" w:eastAsia="MS Mincho" w:hAnsi="Times New Roman"/>
          <w:sz w:val="24"/>
          <w:szCs w:val="24"/>
          <w:lang w:val="kk-KZ" w:eastAsia="ja-JP"/>
        </w:rPr>
        <w:t xml:space="preserve">пациенттерде </w:t>
      </w:r>
      <w:r w:rsidRPr="00ED14F7">
        <w:rPr>
          <w:rFonts w:ascii="Times New Roman" w:eastAsia="MS Mincho" w:hAnsi="Times New Roman"/>
          <w:sz w:val="24"/>
          <w:szCs w:val="24"/>
          <w:lang w:val="kk-KZ" w:eastAsia="ja-JP"/>
        </w:rPr>
        <w:t>цетиризинді немесе левоцетиризинді және алкогольді немесе ОЖЖ-ны басатын басқа дәріл</w:t>
      </w:r>
      <w:r w:rsidR="006050C1" w:rsidRPr="00ED14F7">
        <w:rPr>
          <w:rFonts w:ascii="Times New Roman" w:eastAsia="MS Mincho" w:hAnsi="Times New Roman"/>
          <w:sz w:val="24"/>
          <w:szCs w:val="24"/>
          <w:lang w:val="kk-KZ" w:eastAsia="ja-JP"/>
        </w:rPr>
        <w:t xml:space="preserve">ік заттарды </w:t>
      </w:r>
      <w:r w:rsidRPr="00ED14F7">
        <w:rPr>
          <w:rFonts w:ascii="Times New Roman" w:eastAsia="MS Mincho" w:hAnsi="Times New Roman"/>
          <w:sz w:val="24"/>
          <w:szCs w:val="24"/>
          <w:lang w:val="kk-KZ" w:eastAsia="ja-JP"/>
        </w:rPr>
        <w:t>бір мезгілде қабылдау зейіннің қосымша төмендеуіне және өнімділіктің нашарлауына әкелуі мүмкін.</w:t>
      </w:r>
    </w:p>
    <w:p w:rsidR="002F71AD" w:rsidRPr="00ED14F7" w:rsidRDefault="002F71AD" w:rsidP="00462C9F">
      <w:pPr>
        <w:spacing w:after="0" w:line="240" w:lineRule="auto"/>
        <w:jc w:val="both"/>
        <w:rPr>
          <w:rFonts w:ascii="Times New Roman" w:eastAsia="MS Mincho" w:hAnsi="Times New Roman"/>
          <w:sz w:val="24"/>
          <w:szCs w:val="24"/>
          <w:lang w:val="kk-KZ" w:eastAsia="ja-JP"/>
        </w:rPr>
      </w:pPr>
    </w:p>
    <w:p w:rsidR="003D7444" w:rsidRPr="00ED14F7" w:rsidRDefault="00B05BD1" w:rsidP="00462C9F">
      <w:pPr>
        <w:spacing w:after="0" w:line="240" w:lineRule="auto"/>
        <w:jc w:val="both"/>
        <w:rPr>
          <w:rFonts w:ascii="Times New Roman" w:eastAsia="Times New Roman" w:hAnsi="Times New Roman"/>
          <w:b/>
          <w:strike/>
          <w:sz w:val="24"/>
          <w:szCs w:val="24"/>
          <w:lang w:val="kk-KZ" w:eastAsia="ru-RU"/>
        </w:rPr>
      </w:pPr>
      <w:r w:rsidRPr="00ED14F7">
        <w:rPr>
          <w:rFonts w:ascii="Times New Roman" w:eastAsia="Times New Roman" w:hAnsi="Times New Roman"/>
          <w:b/>
          <w:sz w:val="24"/>
          <w:szCs w:val="24"/>
          <w:lang w:val="kk-KZ" w:eastAsia="ru-RU"/>
        </w:rPr>
        <w:t xml:space="preserve">4.6 </w:t>
      </w:r>
      <w:r w:rsidR="003D7444" w:rsidRPr="00ED14F7">
        <w:rPr>
          <w:rFonts w:ascii="Times New Roman" w:eastAsia="Times New Roman" w:hAnsi="Times New Roman"/>
          <w:b/>
          <w:sz w:val="24"/>
          <w:szCs w:val="24"/>
          <w:lang w:val="kk-KZ" w:eastAsia="ru-RU"/>
        </w:rPr>
        <w:t>Фертильділік, жүктілік және лактация</w:t>
      </w:r>
    </w:p>
    <w:p w:rsidR="003D7444" w:rsidRPr="00ED14F7" w:rsidRDefault="003D7444" w:rsidP="00462C9F">
      <w:pPr>
        <w:spacing w:after="0" w:line="240" w:lineRule="auto"/>
        <w:jc w:val="both"/>
        <w:rPr>
          <w:rFonts w:ascii="Times New Roman" w:hAnsi="Times New Roman"/>
          <w:sz w:val="24"/>
          <w:szCs w:val="24"/>
          <w:lang w:val="kk-KZ"/>
        </w:rPr>
      </w:pPr>
      <w:r w:rsidRPr="00ED14F7">
        <w:rPr>
          <w:rFonts w:ascii="Times New Roman" w:eastAsia="Times New Roman" w:hAnsi="Times New Roman"/>
          <w:i/>
          <w:sz w:val="24"/>
          <w:szCs w:val="24"/>
          <w:lang w:val="kk-KZ" w:eastAsia="ru-RU"/>
        </w:rPr>
        <w:t>Жүктілік</w:t>
      </w:r>
      <w:r w:rsidRPr="00ED14F7">
        <w:rPr>
          <w:rFonts w:ascii="Times New Roman" w:hAnsi="Times New Roman"/>
          <w:sz w:val="24"/>
          <w:szCs w:val="24"/>
          <w:lang w:val="kk-KZ"/>
        </w:rPr>
        <w:t xml:space="preserve"> </w:t>
      </w:r>
    </w:p>
    <w:p w:rsidR="00FA36E8" w:rsidRPr="00ED14F7" w:rsidRDefault="00FA36E8"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Жүкті әйелдерде левоцетиризин</w:t>
      </w:r>
      <w:r w:rsidR="00615E95" w:rsidRPr="00ED14F7">
        <w:rPr>
          <w:rFonts w:ascii="Times New Roman" w:hAnsi="Times New Roman"/>
          <w:sz w:val="24"/>
          <w:szCs w:val="24"/>
          <w:lang w:val="kk-KZ"/>
        </w:rPr>
        <w:t xml:space="preserve"> </w:t>
      </w:r>
      <w:r w:rsidRPr="00ED14F7">
        <w:rPr>
          <w:rFonts w:ascii="Times New Roman" w:hAnsi="Times New Roman"/>
          <w:sz w:val="24"/>
          <w:szCs w:val="24"/>
          <w:lang w:val="kk-KZ"/>
        </w:rPr>
        <w:t xml:space="preserve">қолдану </w:t>
      </w:r>
      <w:r w:rsidR="00615E95" w:rsidRPr="00ED14F7">
        <w:rPr>
          <w:rFonts w:ascii="Times New Roman" w:hAnsi="Times New Roman"/>
          <w:sz w:val="24"/>
          <w:szCs w:val="24"/>
          <w:lang w:val="kk-KZ"/>
        </w:rPr>
        <w:t xml:space="preserve">бойынша </w:t>
      </w:r>
      <w:r w:rsidRPr="00ED14F7">
        <w:rPr>
          <w:rFonts w:ascii="Times New Roman" w:hAnsi="Times New Roman"/>
          <w:sz w:val="24"/>
          <w:szCs w:val="24"/>
          <w:lang w:val="kk-KZ"/>
        </w:rPr>
        <w:t>деректер іс жүзінде жоқ немесе шектеулі (жүктіліктің 300-ден аз нәтижесі). Алайда, жүктілік кезінде цетиризинді, левоцетиризин рацематын қолдану (жүктіліктің 1000-нан астам нәтижесі) даму ақауларымен, жатырішілік және неонатальды уытты әсермен қатар жүрмеді.</w:t>
      </w:r>
    </w:p>
    <w:p w:rsidR="003D7444" w:rsidRPr="00ED14F7" w:rsidRDefault="003D7444"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Жануарларға жүргізілген эксперименттік зерттеулер препараттың жүктілікке, эмбрионның/ұрықтың дамуына немесе постнаталдық дамуға тікелей немесе жанама жағымсыз әсерін анықтамады</w:t>
      </w:r>
      <w:r w:rsidR="000B161C" w:rsidRPr="00ED14F7">
        <w:rPr>
          <w:rFonts w:ascii="Times New Roman" w:hAnsi="Times New Roman"/>
          <w:sz w:val="24"/>
          <w:szCs w:val="24"/>
          <w:lang w:val="kk-KZ"/>
        </w:rPr>
        <w:t xml:space="preserve"> </w:t>
      </w:r>
      <w:r w:rsidR="00CE1C56" w:rsidRPr="00ED14F7">
        <w:rPr>
          <w:rFonts w:ascii="Times New Roman" w:hAnsi="Times New Roman"/>
          <w:color w:val="000000"/>
          <w:sz w:val="24"/>
          <w:szCs w:val="24"/>
          <w:shd w:val="clear" w:color="auto" w:fill="FFFFFF"/>
          <w:lang w:val="kk-KZ"/>
        </w:rPr>
        <w:t>(5.3</w:t>
      </w:r>
      <w:r w:rsidR="000B161C" w:rsidRPr="00ED14F7">
        <w:rPr>
          <w:rFonts w:ascii="Times New Roman" w:hAnsi="Times New Roman"/>
          <w:color w:val="000000"/>
          <w:sz w:val="24"/>
          <w:szCs w:val="24"/>
          <w:shd w:val="clear" w:color="auto" w:fill="FFFFFF"/>
          <w:lang w:val="kk-KZ"/>
        </w:rPr>
        <w:t xml:space="preserve"> </w:t>
      </w:r>
      <w:r w:rsidR="00CE1C56" w:rsidRPr="00ED14F7">
        <w:rPr>
          <w:rFonts w:ascii="Times New Roman" w:hAnsi="Times New Roman"/>
          <w:color w:val="000000"/>
          <w:sz w:val="24"/>
          <w:szCs w:val="24"/>
          <w:shd w:val="clear" w:color="auto" w:fill="FFFFFF"/>
          <w:lang w:val="kk-KZ"/>
        </w:rPr>
        <w:t>бөлімді қараңыз)</w:t>
      </w:r>
      <w:r w:rsidRPr="00ED14F7">
        <w:rPr>
          <w:rFonts w:ascii="Times New Roman" w:hAnsi="Times New Roman"/>
          <w:sz w:val="24"/>
          <w:szCs w:val="24"/>
          <w:lang w:val="kk-KZ"/>
        </w:rPr>
        <w:t>.</w:t>
      </w:r>
    </w:p>
    <w:p w:rsidR="003D7444" w:rsidRPr="00ED14F7" w:rsidRDefault="00CE1C56"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Қажет бол</w:t>
      </w:r>
      <w:r w:rsidR="000B161C" w:rsidRPr="00ED14F7">
        <w:rPr>
          <w:rFonts w:ascii="Times New Roman" w:hAnsi="Times New Roman"/>
          <w:sz w:val="24"/>
          <w:szCs w:val="24"/>
          <w:lang w:val="kk-KZ"/>
        </w:rPr>
        <w:t xml:space="preserve">ған кезде </w:t>
      </w:r>
      <w:r w:rsidRPr="00ED14F7">
        <w:rPr>
          <w:rFonts w:ascii="Times New Roman" w:hAnsi="Times New Roman"/>
          <w:sz w:val="24"/>
          <w:szCs w:val="24"/>
          <w:lang w:val="kk-KZ"/>
        </w:rPr>
        <w:t>жүктілік кезінде левоцетиризин</w:t>
      </w:r>
      <w:r w:rsidR="000B161C" w:rsidRPr="00ED14F7">
        <w:rPr>
          <w:rFonts w:ascii="Times New Roman" w:hAnsi="Times New Roman"/>
          <w:sz w:val="24"/>
          <w:szCs w:val="24"/>
          <w:lang w:val="kk-KZ"/>
        </w:rPr>
        <w:t xml:space="preserve"> </w:t>
      </w:r>
      <w:r w:rsidRPr="00ED14F7">
        <w:rPr>
          <w:rFonts w:ascii="Times New Roman" w:hAnsi="Times New Roman"/>
          <w:sz w:val="24"/>
          <w:szCs w:val="24"/>
          <w:lang w:val="kk-KZ"/>
        </w:rPr>
        <w:t>қолдануды</w:t>
      </w:r>
      <w:r w:rsidR="000B161C" w:rsidRPr="00ED14F7">
        <w:rPr>
          <w:rFonts w:ascii="Times New Roman" w:hAnsi="Times New Roman"/>
          <w:sz w:val="24"/>
          <w:szCs w:val="24"/>
          <w:lang w:val="kk-KZ"/>
        </w:rPr>
        <w:t xml:space="preserve">ң мүмкіндігін </w:t>
      </w:r>
      <w:r w:rsidRPr="00ED14F7">
        <w:rPr>
          <w:rFonts w:ascii="Times New Roman" w:hAnsi="Times New Roman"/>
          <w:sz w:val="24"/>
          <w:szCs w:val="24"/>
          <w:lang w:val="kk-KZ"/>
        </w:rPr>
        <w:t xml:space="preserve"> қарастыруға болады.</w:t>
      </w:r>
      <w:r w:rsidR="003D7444" w:rsidRPr="00ED14F7">
        <w:rPr>
          <w:rFonts w:ascii="Times New Roman" w:hAnsi="Times New Roman"/>
          <w:sz w:val="24"/>
          <w:szCs w:val="24"/>
          <w:lang w:val="kk-KZ"/>
        </w:rPr>
        <w:t xml:space="preserve">  Жүктілік кезінде препаратты сақтықпен қабылдау керек.</w:t>
      </w:r>
    </w:p>
    <w:p w:rsidR="003D7444" w:rsidRPr="00ED14F7" w:rsidRDefault="00760ED8" w:rsidP="00462C9F">
      <w:pPr>
        <w:spacing w:after="0" w:line="240" w:lineRule="auto"/>
        <w:jc w:val="both"/>
        <w:rPr>
          <w:rFonts w:ascii="Times New Roman" w:hAnsi="Times New Roman"/>
          <w:i/>
          <w:sz w:val="24"/>
          <w:szCs w:val="24"/>
          <w:lang w:val="kk-KZ"/>
        </w:rPr>
      </w:pPr>
      <w:r w:rsidRPr="00ED14F7">
        <w:rPr>
          <w:rFonts w:ascii="Times New Roman" w:hAnsi="Times New Roman"/>
          <w:i/>
          <w:sz w:val="24"/>
          <w:szCs w:val="24"/>
          <w:lang w:val="kk-KZ"/>
        </w:rPr>
        <w:t xml:space="preserve">Бала </w:t>
      </w:r>
      <w:r w:rsidR="003D7444" w:rsidRPr="00ED14F7">
        <w:rPr>
          <w:rFonts w:ascii="Times New Roman" w:hAnsi="Times New Roman"/>
          <w:i/>
          <w:sz w:val="24"/>
          <w:szCs w:val="24"/>
          <w:lang w:val="kk-KZ"/>
        </w:rPr>
        <w:t xml:space="preserve"> емізу</w:t>
      </w:r>
    </w:p>
    <w:p w:rsidR="003D7444" w:rsidRPr="00ED14F7" w:rsidRDefault="00CE1C56"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xml:space="preserve">Цетиризин, левоцетиризин рацематы емшек сүтімен бөлінетіні анықталды. Сондықтан </w:t>
      </w:r>
      <w:r w:rsidR="00E86927">
        <w:rPr>
          <w:rFonts w:ascii="Times New Roman" w:hAnsi="Times New Roman"/>
          <w:sz w:val="24"/>
          <w:szCs w:val="24"/>
          <w:lang w:val="kk-KZ"/>
        </w:rPr>
        <w:t xml:space="preserve">емшек сүтімен </w:t>
      </w:r>
      <w:r w:rsidRPr="00ED14F7">
        <w:rPr>
          <w:rFonts w:ascii="Times New Roman" w:hAnsi="Times New Roman"/>
          <w:sz w:val="24"/>
          <w:szCs w:val="24"/>
          <w:lang w:val="kk-KZ"/>
        </w:rPr>
        <w:t>левоцетиризин</w:t>
      </w:r>
      <w:r w:rsidR="000B161C" w:rsidRPr="00ED14F7">
        <w:rPr>
          <w:rFonts w:ascii="Times New Roman" w:hAnsi="Times New Roman"/>
          <w:sz w:val="24"/>
          <w:szCs w:val="24"/>
          <w:lang w:val="kk-KZ"/>
        </w:rPr>
        <w:t xml:space="preserve"> бөлінуі </w:t>
      </w:r>
      <w:r w:rsidRPr="00ED14F7">
        <w:rPr>
          <w:rFonts w:ascii="Times New Roman" w:hAnsi="Times New Roman"/>
          <w:sz w:val="24"/>
          <w:szCs w:val="24"/>
          <w:lang w:val="kk-KZ"/>
        </w:rPr>
        <w:t>мүмкін.</w:t>
      </w:r>
      <w:r w:rsidR="003D7444" w:rsidRPr="00ED14F7">
        <w:rPr>
          <w:rFonts w:ascii="Times New Roman" w:hAnsi="Times New Roman"/>
          <w:sz w:val="24"/>
          <w:szCs w:val="24"/>
          <w:lang w:val="kk-KZ"/>
        </w:rPr>
        <w:t xml:space="preserve"> Ем</w:t>
      </w:r>
      <w:r w:rsidR="000B161C" w:rsidRPr="00ED14F7">
        <w:rPr>
          <w:rFonts w:ascii="Times New Roman" w:hAnsi="Times New Roman"/>
          <w:sz w:val="24"/>
          <w:szCs w:val="24"/>
          <w:lang w:val="kk-KZ"/>
        </w:rPr>
        <w:t xml:space="preserve">етін </w:t>
      </w:r>
      <w:r w:rsidR="003D7444" w:rsidRPr="00ED14F7">
        <w:rPr>
          <w:rFonts w:ascii="Times New Roman" w:hAnsi="Times New Roman"/>
          <w:sz w:val="24"/>
          <w:szCs w:val="24"/>
          <w:lang w:val="kk-KZ"/>
        </w:rPr>
        <w:t xml:space="preserve">балаларда левоцетиризинмен байланысты </w:t>
      </w:r>
      <w:r w:rsidR="00760ED8" w:rsidRPr="00ED14F7">
        <w:rPr>
          <w:rFonts w:ascii="Times New Roman" w:hAnsi="Times New Roman"/>
          <w:sz w:val="24"/>
          <w:szCs w:val="24"/>
          <w:lang w:val="kk-KZ"/>
        </w:rPr>
        <w:t>жағымсыз</w:t>
      </w:r>
      <w:r w:rsidR="003D7444" w:rsidRPr="00ED14F7">
        <w:rPr>
          <w:rFonts w:ascii="Times New Roman" w:hAnsi="Times New Roman"/>
          <w:sz w:val="24"/>
          <w:szCs w:val="24"/>
          <w:lang w:val="kk-KZ"/>
        </w:rPr>
        <w:t xml:space="preserve"> реакциялар байқалуы мүмкін, сондықтан </w:t>
      </w:r>
      <w:r w:rsidR="00760ED8" w:rsidRPr="00ED14F7">
        <w:rPr>
          <w:rFonts w:ascii="Times New Roman" w:hAnsi="Times New Roman"/>
          <w:sz w:val="24"/>
          <w:szCs w:val="24"/>
          <w:lang w:val="kk-KZ"/>
        </w:rPr>
        <w:t xml:space="preserve">бала </w:t>
      </w:r>
      <w:r w:rsidR="003D7444" w:rsidRPr="00ED14F7">
        <w:rPr>
          <w:rFonts w:ascii="Times New Roman" w:hAnsi="Times New Roman"/>
          <w:sz w:val="24"/>
          <w:szCs w:val="24"/>
          <w:lang w:val="kk-KZ"/>
        </w:rPr>
        <w:t xml:space="preserve">емізетін аналарға </w:t>
      </w:r>
      <w:r w:rsidR="000B161C" w:rsidRPr="00ED14F7">
        <w:rPr>
          <w:rFonts w:ascii="Times New Roman" w:hAnsi="Times New Roman"/>
          <w:sz w:val="24"/>
          <w:szCs w:val="24"/>
          <w:lang w:val="kk-KZ"/>
        </w:rPr>
        <w:t xml:space="preserve">левоцетиризин </w:t>
      </w:r>
      <w:r w:rsidR="003D7444" w:rsidRPr="00ED14F7">
        <w:rPr>
          <w:rFonts w:ascii="Times New Roman" w:hAnsi="Times New Roman"/>
          <w:sz w:val="24"/>
          <w:szCs w:val="24"/>
          <w:lang w:val="kk-KZ"/>
        </w:rPr>
        <w:t>тағайындағанда сақ болу керек</w:t>
      </w:r>
      <w:r w:rsidR="00760ED8" w:rsidRPr="00ED14F7">
        <w:rPr>
          <w:rFonts w:ascii="Times New Roman" w:hAnsi="Times New Roman"/>
          <w:sz w:val="24"/>
          <w:szCs w:val="24"/>
          <w:lang w:val="kk-KZ"/>
        </w:rPr>
        <w:t>.</w:t>
      </w:r>
    </w:p>
    <w:p w:rsidR="0035707B" w:rsidRPr="00ED14F7" w:rsidRDefault="0035707B" w:rsidP="00462C9F">
      <w:pPr>
        <w:spacing w:after="0" w:line="240" w:lineRule="auto"/>
        <w:jc w:val="both"/>
        <w:rPr>
          <w:rFonts w:ascii="Times New Roman" w:hAnsi="Times New Roman"/>
          <w:i/>
          <w:sz w:val="24"/>
          <w:szCs w:val="24"/>
          <w:lang w:val="kk-KZ"/>
        </w:rPr>
      </w:pPr>
      <w:r w:rsidRPr="00ED14F7">
        <w:rPr>
          <w:rFonts w:ascii="Times New Roman" w:hAnsi="Times New Roman"/>
          <w:i/>
          <w:sz w:val="24"/>
          <w:szCs w:val="24"/>
          <w:lang w:val="kk-KZ"/>
        </w:rPr>
        <w:t>Фертильділік</w:t>
      </w:r>
    </w:p>
    <w:p w:rsidR="00EC2074" w:rsidRPr="00ED14F7" w:rsidRDefault="000B391D" w:rsidP="00462C9F">
      <w:pPr>
        <w:spacing w:after="0" w:line="240" w:lineRule="auto"/>
        <w:jc w:val="both"/>
        <w:rPr>
          <w:rFonts w:ascii="Times New Roman" w:hAnsi="Times New Roman"/>
          <w:sz w:val="24"/>
          <w:szCs w:val="24"/>
        </w:rPr>
      </w:pPr>
      <w:proofErr w:type="spellStart"/>
      <w:r w:rsidRPr="00ED14F7">
        <w:rPr>
          <w:rFonts w:ascii="Times New Roman" w:hAnsi="Times New Roman"/>
          <w:sz w:val="24"/>
          <w:szCs w:val="24"/>
        </w:rPr>
        <w:t>Левоцетиризин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бойынша</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клиникалық</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деректер</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жоқ</w:t>
      </w:r>
      <w:proofErr w:type="spellEnd"/>
      <w:r w:rsidR="00474A7C" w:rsidRPr="00ED14F7">
        <w:rPr>
          <w:rFonts w:ascii="Times New Roman" w:hAnsi="Times New Roman"/>
          <w:sz w:val="24"/>
          <w:szCs w:val="24"/>
        </w:rPr>
        <w:t>.</w:t>
      </w:r>
    </w:p>
    <w:p w:rsidR="006405C5" w:rsidRPr="00ED14F7" w:rsidRDefault="006405C5" w:rsidP="00462C9F">
      <w:pPr>
        <w:spacing w:after="0" w:line="240" w:lineRule="auto"/>
        <w:jc w:val="both"/>
        <w:rPr>
          <w:rFonts w:ascii="Times New Roman" w:hAnsi="Times New Roman"/>
          <w:sz w:val="24"/>
          <w:szCs w:val="24"/>
        </w:rPr>
      </w:pPr>
    </w:p>
    <w:p w:rsidR="00CE7F7F" w:rsidRPr="00ED14F7" w:rsidRDefault="00DB406A" w:rsidP="00462C9F">
      <w:pPr>
        <w:spacing w:after="0" w:line="240" w:lineRule="auto"/>
        <w:jc w:val="both"/>
        <w:rPr>
          <w:b/>
          <w:i/>
          <w:sz w:val="24"/>
          <w:szCs w:val="24"/>
        </w:rPr>
      </w:pPr>
      <w:r w:rsidRPr="00ED14F7">
        <w:rPr>
          <w:rFonts w:ascii="Times New Roman" w:eastAsia="Times New Roman" w:hAnsi="Times New Roman"/>
          <w:b/>
          <w:sz w:val="24"/>
          <w:szCs w:val="24"/>
          <w:lang w:eastAsia="ru-RU"/>
        </w:rPr>
        <w:t>4.</w:t>
      </w:r>
      <w:r w:rsidR="00B05BD1" w:rsidRPr="00ED14F7">
        <w:rPr>
          <w:rFonts w:ascii="Times New Roman" w:eastAsia="Times New Roman" w:hAnsi="Times New Roman"/>
          <w:b/>
          <w:sz w:val="24"/>
          <w:szCs w:val="24"/>
          <w:lang w:eastAsia="ru-RU"/>
        </w:rPr>
        <w:t>7</w:t>
      </w:r>
      <w:r w:rsidRPr="00ED14F7">
        <w:rPr>
          <w:rFonts w:ascii="Times New Roman" w:eastAsia="Times New Roman" w:hAnsi="Times New Roman"/>
          <w:b/>
          <w:sz w:val="24"/>
          <w:szCs w:val="24"/>
          <w:lang w:eastAsia="ru-RU"/>
        </w:rPr>
        <w:t xml:space="preserve"> </w:t>
      </w:r>
      <w:bookmarkStart w:id="4" w:name="2175220282"/>
      <w:r w:rsidR="00760ED8" w:rsidRPr="00ED14F7">
        <w:rPr>
          <w:rFonts w:ascii="Times New Roman" w:eastAsia="Times New Roman" w:hAnsi="Times New Roman"/>
          <w:b/>
          <w:sz w:val="24"/>
          <w:szCs w:val="24"/>
          <w:lang w:val="kk-KZ" w:eastAsia="ru-RU"/>
        </w:rPr>
        <w:t xml:space="preserve">Көлік құралдарын және қауіптілігі зор механизмдерді басқару қабілетіне ықпал етуі  </w:t>
      </w:r>
    </w:p>
    <w:p w:rsidR="00E13920" w:rsidRPr="00ED14F7" w:rsidRDefault="00E13920" w:rsidP="00462C9F">
      <w:pPr>
        <w:shd w:val="clear" w:color="auto" w:fill="FFFFFF"/>
        <w:spacing w:after="0" w:line="240" w:lineRule="auto"/>
        <w:jc w:val="both"/>
        <w:rPr>
          <w:rFonts w:ascii="Times New Roman" w:hAnsi="Times New Roman"/>
          <w:sz w:val="24"/>
          <w:szCs w:val="24"/>
          <w:lang w:val="kk-KZ"/>
        </w:rPr>
      </w:pPr>
      <w:proofErr w:type="spellStart"/>
      <w:r w:rsidRPr="00ED14F7">
        <w:rPr>
          <w:rFonts w:ascii="Times New Roman" w:hAnsi="Times New Roman"/>
          <w:sz w:val="24"/>
          <w:szCs w:val="24"/>
        </w:rPr>
        <w:t>Салыстырмалы</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клиникалық</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зерттеулер</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левоцетиризиннің</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ұсынылатын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дозасы</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ақыл</w:t>
      </w:r>
      <w:proofErr w:type="spellEnd"/>
      <w:r w:rsidRPr="00ED14F7">
        <w:rPr>
          <w:rFonts w:ascii="Times New Roman" w:hAnsi="Times New Roman"/>
          <w:sz w:val="24"/>
          <w:szCs w:val="24"/>
        </w:rPr>
        <w:t xml:space="preserve">-ой </w:t>
      </w:r>
      <w:proofErr w:type="spellStart"/>
      <w:r w:rsidRPr="00ED14F7">
        <w:rPr>
          <w:rFonts w:ascii="Times New Roman" w:hAnsi="Times New Roman"/>
          <w:sz w:val="24"/>
          <w:szCs w:val="24"/>
        </w:rPr>
        <w:t>белсенділігін</w:t>
      </w:r>
      <w:proofErr w:type="spellEnd"/>
      <w:r w:rsidRPr="00ED14F7">
        <w:rPr>
          <w:rFonts w:ascii="Times New Roman" w:hAnsi="Times New Roman"/>
          <w:sz w:val="24"/>
          <w:szCs w:val="24"/>
        </w:rPr>
        <w:t xml:space="preserve">, реакция </w:t>
      </w:r>
      <w:proofErr w:type="spellStart"/>
      <w:r w:rsidRPr="00ED14F7">
        <w:rPr>
          <w:rFonts w:ascii="Times New Roman" w:hAnsi="Times New Roman"/>
          <w:sz w:val="24"/>
          <w:szCs w:val="24"/>
        </w:rPr>
        <w:t>жылдамдығын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немесе</w:t>
      </w:r>
      <w:proofErr w:type="spellEnd"/>
      <w:r w:rsidRPr="00ED14F7">
        <w:rPr>
          <w:rFonts w:ascii="Times New Roman" w:hAnsi="Times New Roman"/>
          <w:sz w:val="24"/>
          <w:szCs w:val="24"/>
        </w:rPr>
        <w:t xml:space="preserve"> авто</w:t>
      </w:r>
      <w:r w:rsidRPr="00ED14F7">
        <w:rPr>
          <w:rFonts w:ascii="Times New Roman" w:hAnsi="Times New Roman"/>
          <w:sz w:val="24"/>
          <w:szCs w:val="24"/>
          <w:lang w:val="kk-KZ"/>
        </w:rPr>
        <w:t>көлікті</w:t>
      </w:r>
      <w:r w:rsidRPr="00ED14F7">
        <w:rPr>
          <w:rFonts w:ascii="Times New Roman" w:hAnsi="Times New Roman"/>
          <w:sz w:val="24"/>
          <w:szCs w:val="24"/>
        </w:rPr>
        <w:t xml:space="preserve"> </w:t>
      </w:r>
      <w:proofErr w:type="spellStart"/>
      <w:r w:rsidRPr="00ED14F7">
        <w:rPr>
          <w:rFonts w:ascii="Times New Roman" w:hAnsi="Times New Roman"/>
          <w:sz w:val="24"/>
          <w:szCs w:val="24"/>
        </w:rPr>
        <w:t>басқару</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қабілетін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lastRenderedPageBreak/>
        <w:t>нашарлататынын</w:t>
      </w:r>
      <w:proofErr w:type="spellEnd"/>
      <w:r w:rsidR="00764B76" w:rsidRPr="00ED14F7">
        <w:rPr>
          <w:rFonts w:ascii="Times New Roman" w:hAnsi="Times New Roman"/>
          <w:sz w:val="24"/>
          <w:szCs w:val="24"/>
          <w:lang w:val="kk-KZ"/>
        </w:rPr>
        <w:t>ың</w:t>
      </w:r>
      <w:r w:rsidRPr="00ED14F7">
        <w:rPr>
          <w:rFonts w:ascii="Times New Roman" w:hAnsi="Times New Roman"/>
          <w:sz w:val="24"/>
          <w:szCs w:val="24"/>
        </w:rPr>
        <w:t xml:space="preserve"> </w:t>
      </w:r>
      <w:proofErr w:type="spellStart"/>
      <w:r w:rsidRPr="00ED14F7">
        <w:rPr>
          <w:rFonts w:ascii="Times New Roman" w:hAnsi="Times New Roman"/>
          <w:sz w:val="24"/>
          <w:szCs w:val="24"/>
        </w:rPr>
        <w:t>дәлел</w:t>
      </w:r>
      <w:proofErr w:type="spellEnd"/>
      <w:r w:rsidR="00764B76" w:rsidRPr="00ED14F7">
        <w:rPr>
          <w:rFonts w:ascii="Times New Roman" w:hAnsi="Times New Roman"/>
          <w:sz w:val="24"/>
          <w:szCs w:val="24"/>
          <w:lang w:val="kk-KZ"/>
        </w:rPr>
        <w:t>і жоқ</w:t>
      </w:r>
      <w:r w:rsidRPr="00ED14F7">
        <w:rPr>
          <w:rFonts w:ascii="Times New Roman" w:hAnsi="Times New Roman"/>
          <w:sz w:val="24"/>
          <w:szCs w:val="24"/>
        </w:rPr>
        <w:t xml:space="preserve">. </w:t>
      </w:r>
      <w:proofErr w:type="spellStart"/>
      <w:r w:rsidRPr="00ED14F7">
        <w:rPr>
          <w:rFonts w:ascii="Times New Roman" w:hAnsi="Times New Roman"/>
          <w:sz w:val="24"/>
          <w:szCs w:val="24"/>
        </w:rPr>
        <w:t>Алайда</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кейбір</w:t>
      </w:r>
      <w:proofErr w:type="spellEnd"/>
      <w:r w:rsidRPr="00ED14F7">
        <w:rPr>
          <w:rFonts w:ascii="Times New Roman" w:hAnsi="Times New Roman"/>
          <w:sz w:val="24"/>
          <w:szCs w:val="24"/>
        </w:rPr>
        <w:t xml:space="preserve"> </w:t>
      </w:r>
      <w:r w:rsidRPr="00ED14F7">
        <w:rPr>
          <w:rFonts w:ascii="Times New Roman" w:hAnsi="Times New Roman"/>
          <w:sz w:val="24"/>
          <w:szCs w:val="24"/>
          <w:lang w:val="kk-KZ"/>
        </w:rPr>
        <w:t>пациенттерде</w:t>
      </w:r>
      <w:r w:rsidRPr="00ED14F7">
        <w:rPr>
          <w:rFonts w:ascii="Times New Roman" w:hAnsi="Times New Roman"/>
          <w:sz w:val="24"/>
          <w:szCs w:val="24"/>
        </w:rPr>
        <w:t xml:space="preserve"> </w:t>
      </w:r>
      <w:proofErr w:type="spellStart"/>
      <w:r w:rsidRPr="00ED14F7">
        <w:rPr>
          <w:rFonts w:ascii="Times New Roman" w:hAnsi="Times New Roman"/>
          <w:sz w:val="24"/>
          <w:szCs w:val="24"/>
        </w:rPr>
        <w:t>левоцетиризин</w:t>
      </w:r>
      <w:proofErr w:type="spellEnd"/>
      <w:r w:rsidR="00764B76" w:rsidRPr="00ED14F7">
        <w:rPr>
          <w:rFonts w:ascii="Times New Roman" w:hAnsi="Times New Roman"/>
          <w:sz w:val="24"/>
          <w:szCs w:val="24"/>
          <w:lang w:val="kk-KZ"/>
        </w:rPr>
        <w:t xml:space="preserve"> </w:t>
      </w:r>
      <w:proofErr w:type="spellStart"/>
      <w:r w:rsidRPr="00ED14F7">
        <w:rPr>
          <w:rFonts w:ascii="Times New Roman" w:hAnsi="Times New Roman"/>
          <w:sz w:val="24"/>
          <w:szCs w:val="24"/>
        </w:rPr>
        <w:t>қолданған</w:t>
      </w:r>
      <w:proofErr w:type="spellEnd"/>
      <w:r w:rsidR="00764B76" w:rsidRPr="00ED14F7">
        <w:rPr>
          <w:rFonts w:ascii="Times New Roman" w:hAnsi="Times New Roman"/>
          <w:sz w:val="24"/>
          <w:szCs w:val="24"/>
          <w:lang w:val="kk-KZ"/>
        </w:rPr>
        <w:t>да</w:t>
      </w:r>
      <w:r w:rsidRPr="00ED14F7">
        <w:rPr>
          <w:rFonts w:ascii="Times New Roman" w:hAnsi="Times New Roman"/>
          <w:sz w:val="24"/>
          <w:szCs w:val="24"/>
        </w:rPr>
        <w:t xml:space="preserve"> </w:t>
      </w:r>
      <w:proofErr w:type="spellStart"/>
      <w:r w:rsidRPr="00ED14F7">
        <w:rPr>
          <w:rFonts w:ascii="Times New Roman" w:hAnsi="Times New Roman"/>
          <w:sz w:val="24"/>
          <w:szCs w:val="24"/>
        </w:rPr>
        <w:t>ұйқышылдық</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шаршау</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және</w:t>
      </w:r>
      <w:proofErr w:type="spellEnd"/>
      <w:r w:rsidRPr="00ED14F7">
        <w:rPr>
          <w:rFonts w:ascii="Times New Roman" w:hAnsi="Times New Roman"/>
          <w:sz w:val="24"/>
          <w:szCs w:val="24"/>
        </w:rPr>
        <w:t xml:space="preserve"> астения </w:t>
      </w:r>
      <w:proofErr w:type="spellStart"/>
      <w:r w:rsidRPr="00ED14F7">
        <w:rPr>
          <w:rFonts w:ascii="Times New Roman" w:hAnsi="Times New Roman"/>
          <w:sz w:val="24"/>
          <w:szCs w:val="24"/>
        </w:rPr>
        <w:t>байқалды</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Автокөлік</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басқаратын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қауіпті</w:t>
      </w:r>
      <w:proofErr w:type="spellEnd"/>
      <w:r w:rsidRPr="00ED14F7">
        <w:rPr>
          <w:rFonts w:ascii="Times New Roman" w:hAnsi="Times New Roman"/>
          <w:sz w:val="24"/>
          <w:szCs w:val="24"/>
          <w:lang w:val="kk-KZ"/>
        </w:rPr>
        <w:t>лігі зор</w:t>
      </w:r>
      <w:r w:rsidRPr="00ED14F7">
        <w:rPr>
          <w:rFonts w:ascii="Times New Roman" w:hAnsi="Times New Roman"/>
          <w:sz w:val="24"/>
          <w:szCs w:val="24"/>
        </w:rPr>
        <w:t xml:space="preserve"> </w:t>
      </w:r>
      <w:proofErr w:type="spellStart"/>
      <w:r w:rsidRPr="00ED14F7">
        <w:rPr>
          <w:rFonts w:ascii="Times New Roman" w:hAnsi="Times New Roman"/>
          <w:sz w:val="24"/>
          <w:szCs w:val="24"/>
        </w:rPr>
        <w:t>қызмет</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түрлерімен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айналысатын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немесе</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жабдықта</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жұмыс</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істейтін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пациенттер</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дәрілік</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препаратқа</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өзіндік</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реакциясын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ескеруі</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тиіс</w:t>
      </w:r>
      <w:proofErr w:type="spellEnd"/>
      <w:r w:rsidRPr="00ED14F7">
        <w:rPr>
          <w:rFonts w:ascii="Times New Roman" w:hAnsi="Times New Roman"/>
          <w:sz w:val="24"/>
          <w:szCs w:val="24"/>
        </w:rPr>
        <w:t>.</w:t>
      </w:r>
    </w:p>
    <w:p w:rsidR="00E13920" w:rsidRPr="00ED14F7" w:rsidRDefault="00E13920" w:rsidP="00462C9F">
      <w:pPr>
        <w:shd w:val="clear" w:color="auto" w:fill="FFFFFF"/>
        <w:spacing w:after="0" w:line="240" w:lineRule="auto"/>
        <w:jc w:val="both"/>
        <w:rPr>
          <w:rFonts w:ascii="Times New Roman" w:hAnsi="Times New Roman"/>
          <w:sz w:val="24"/>
          <w:szCs w:val="24"/>
          <w:lang w:val="kk-KZ"/>
        </w:rPr>
      </w:pPr>
    </w:p>
    <w:p w:rsidR="009D67EC" w:rsidRPr="00ED14F7" w:rsidRDefault="009D67EC" w:rsidP="00462C9F">
      <w:pPr>
        <w:spacing w:after="0" w:line="240" w:lineRule="auto"/>
        <w:jc w:val="both"/>
        <w:rPr>
          <w:rFonts w:ascii="Times New Roman" w:hAnsi="Times New Roman"/>
          <w:color w:val="000000"/>
          <w:sz w:val="24"/>
          <w:szCs w:val="24"/>
          <w:lang w:val="kk-KZ"/>
        </w:rPr>
      </w:pPr>
      <w:r w:rsidRPr="00325769">
        <w:rPr>
          <w:rFonts w:ascii="Times New Roman" w:eastAsia="Times New Roman" w:hAnsi="Times New Roman"/>
          <w:b/>
          <w:sz w:val="24"/>
          <w:szCs w:val="24"/>
          <w:lang w:val="kk-KZ" w:eastAsia="ru-RU"/>
        </w:rPr>
        <w:t xml:space="preserve">4.8 </w:t>
      </w:r>
      <w:r w:rsidR="00E13920" w:rsidRPr="00ED14F7">
        <w:rPr>
          <w:rFonts w:ascii="Times New Roman" w:eastAsia="Times New Roman" w:hAnsi="Times New Roman"/>
          <w:b/>
          <w:sz w:val="24"/>
          <w:szCs w:val="24"/>
          <w:lang w:val="kk-KZ" w:eastAsia="ru-RU"/>
        </w:rPr>
        <w:t>Жағымсыз</w:t>
      </w:r>
      <w:r w:rsidRPr="00325769">
        <w:rPr>
          <w:rFonts w:ascii="Times New Roman" w:eastAsia="Times New Roman" w:hAnsi="Times New Roman"/>
          <w:b/>
          <w:sz w:val="24"/>
          <w:szCs w:val="24"/>
          <w:lang w:val="kk-KZ" w:eastAsia="ru-RU"/>
        </w:rPr>
        <w:t xml:space="preserve"> реакци</w:t>
      </w:r>
      <w:bookmarkEnd w:id="4"/>
      <w:r w:rsidR="00E13920" w:rsidRPr="00ED14F7">
        <w:rPr>
          <w:rFonts w:ascii="Times New Roman" w:eastAsia="Times New Roman" w:hAnsi="Times New Roman"/>
          <w:b/>
          <w:sz w:val="24"/>
          <w:szCs w:val="24"/>
          <w:lang w:val="kk-KZ" w:eastAsia="ru-RU"/>
        </w:rPr>
        <w:t>ялар</w:t>
      </w:r>
    </w:p>
    <w:p w:rsidR="00A34FC5" w:rsidRPr="00ED14F7" w:rsidRDefault="00A34FC5" w:rsidP="00462C9F">
      <w:pPr>
        <w:spacing w:after="0"/>
        <w:jc w:val="both"/>
        <w:rPr>
          <w:rFonts w:ascii="Times New Roman" w:eastAsia="MS Mincho" w:hAnsi="Times New Roman"/>
          <w:bCs/>
          <w:iCs/>
          <w:sz w:val="24"/>
          <w:szCs w:val="24"/>
          <w:u w:val="single"/>
          <w:lang w:val="kk-KZ" w:eastAsia="ja-JP"/>
        </w:rPr>
      </w:pPr>
      <w:r w:rsidRPr="00ED14F7">
        <w:rPr>
          <w:rFonts w:ascii="Times New Roman" w:eastAsia="MS Mincho" w:hAnsi="Times New Roman"/>
          <w:bCs/>
          <w:iCs/>
          <w:sz w:val="24"/>
          <w:szCs w:val="24"/>
          <w:u w:val="single"/>
          <w:lang w:val="kk-KZ" w:eastAsia="ja-JP"/>
        </w:rPr>
        <w:t>Клиникалық сынақтар деректері</w:t>
      </w:r>
    </w:p>
    <w:p w:rsidR="00A34FC5" w:rsidRPr="00ED14F7" w:rsidRDefault="00A34FC5" w:rsidP="00462C9F">
      <w:pPr>
        <w:shd w:val="clear" w:color="auto" w:fill="FFFFFF"/>
        <w:spacing w:after="0" w:line="240" w:lineRule="auto"/>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i/>
          <w:iCs/>
          <w:color w:val="000000"/>
          <w:sz w:val="24"/>
          <w:szCs w:val="24"/>
          <w:lang w:val="kk-KZ" w:eastAsia="ru-RU"/>
        </w:rPr>
        <w:t>Ересектер мен 12 жастан асқан жасөспірімдер</w:t>
      </w:r>
    </w:p>
    <w:p w:rsidR="00A34FC5" w:rsidRPr="00ED14F7" w:rsidRDefault="00A34FC5" w:rsidP="00462C9F">
      <w:pPr>
        <w:shd w:val="clear" w:color="auto" w:fill="FFFFFF"/>
        <w:spacing w:after="0" w:line="240" w:lineRule="auto"/>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val="kk-KZ" w:eastAsia="ru-RU"/>
        </w:rPr>
        <w:t>12-ден 71 жасқа дейінгі әйелдер мен ерлердің қатысуымен жүргізілген клиникалық зерттеулерде 5 мг левоцетиризин тобындағы 15,1% пациенттерде плацебо тобындағы 11,3%</w:t>
      </w:r>
      <w:r w:rsidR="00E86927">
        <w:rPr>
          <w:rFonts w:ascii="Times New Roman" w:eastAsia="Times New Roman" w:hAnsi="Times New Roman"/>
          <w:color w:val="000000"/>
          <w:sz w:val="24"/>
          <w:szCs w:val="24"/>
          <w:lang w:val="kk-KZ" w:eastAsia="ru-RU"/>
        </w:rPr>
        <w:t>-мен</w:t>
      </w:r>
      <w:r w:rsidRPr="00ED14F7">
        <w:rPr>
          <w:rFonts w:ascii="Times New Roman" w:eastAsia="Times New Roman" w:hAnsi="Times New Roman"/>
          <w:color w:val="000000"/>
          <w:sz w:val="24"/>
          <w:szCs w:val="24"/>
          <w:lang w:val="kk-KZ" w:eastAsia="ru-RU"/>
        </w:rPr>
        <w:t xml:space="preserve"> салыстырғанда кем дегенде бір жағымсыз жанама реакция байқалды. </w:t>
      </w:r>
    </w:p>
    <w:p w:rsidR="00A34FC5" w:rsidRPr="00ED14F7" w:rsidRDefault="00A34FC5" w:rsidP="00462C9F">
      <w:pPr>
        <w:shd w:val="clear" w:color="auto" w:fill="FFFFFF"/>
        <w:spacing w:after="0" w:line="240" w:lineRule="auto"/>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val="kk-KZ" w:eastAsia="ru-RU"/>
        </w:rPr>
        <w:t xml:space="preserve">Осы жағымсыз реакциялардың 91,6% жеңіл немесе орташа айқындықтағы ауырлық дәрежеде болды. </w:t>
      </w:r>
    </w:p>
    <w:p w:rsidR="00A34FC5" w:rsidRPr="00ED14F7" w:rsidRDefault="00A34FC5" w:rsidP="00462C9F">
      <w:pPr>
        <w:shd w:val="clear" w:color="auto" w:fill="FFFFFF"/>
        <w:spacing w:after="0" w:line="240" w:lineRule="auto"/>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val="kk-KZ" w:eastAsia="ru-RU"/>
        </w:rPr>
        <w:t>Клиникалық зерттеулерде 5 мг левоцетиризин үшін жағымсыз құбылыстарға байланысты препаратты тоқтату жиілігі 1,0% (9/935) және плацебо үшін-1,8% (14/771) құрады.</w:t>
      </w:r>
    </w:p>
    <w:p w:rsidR="00A34FC5" w:rsidRPr="00ED14F7" w:rsidRDefault="00A34FC5" w:rsidP="00462C9F">
      <w:pPr>
        <w:shd w:val="clear" w:color="auto" w:fill="FFFFFF"/>
        <w:spacing w:after="0" w:line="240" w:lineRule="auto"/>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val="kk-KZ" w:eastAsia="ru-RU"/>
        </w:rPr>
        <w:t>Левоцетиризинмен жүгізілген клиникалық зерттеулерге күніне ұсынылатын 5 мг дозада дәрілік препаратты қабылдаған 935 пациент қатысты. 5 мг левоцетиризин немесе плацебо қолданған кезде, қатысушылардың осы санында 1% және одан көп жиілікпен жағымсыз жанама реакциялар жағдайлары байқалды (жиі: ≥1 / 100 –ден &lt;1/10 дейін).</w:t>
      </w:r>
    </w:p>
    <w:p w:rsidR="00A34FC5" w:rsidRPr="00ED14F7" w:rsidRDefault="00A34FC5" w:rsidP="00462C9F">
      <w:pPr>
        <w:shd w:val="clear" w:color="auto" w:fill="FFFFFF"/>
        <w:spacing w:after="0" w:line="240" w:lineRule="auto"/>
        <w:jc w:val="both"/>
        <w:rPr>
          <w:rFonts w:ascii="Times New Roman" w:eastAsia="Times New Roman" w:hAnsi="Times New Roman"/>
          <w:i/>
          <w:color w:val="000000"/>
          <w:sz w:val="24"/>
          <w:szCs w:val="24"/>
          <w:lang w:val="kk-KZ" w:eastAsia="ru-RU"/>
        </w:rPr>
      </w:pPr>
    </w:p>
    <w:p w:rsidR="00A34FC5" w:rsidRPr="00ED14F7" w:rsidRDefault="00A34FC5" w:rsidP="00462C9F">
      <w:pPr>
        <w:shd w:val="clear" w:color="auto" w:fill="FFFFFF"/>
        <w:spacing w:after="0" w:line="240" w:lineRule="auto"/>
        <w:jc w:val="both"/>
        <w:rPr>
          <w:rFonts w:ascii="Times New Roman" w:eastAsia="Times New Roman" w:hAnsi="Times New Roman"/>
          <w:i/>
          <w:color w:val="000000"/>
          <w:sz w:val="24"/>
          <w:szCs w:val="24"/>
          <w:lang w:val="kk-KZ" w:eastAsia="ru-RU"/>
        </w:rPr>
      </w:pPr>
      <w:proofErr w:type="spellStart"/>
      <w:r w:rsidRPr="00ED14F7">
        <w:rPr>
          <w:rFonts w:ascii="Times New Roman" w:eastAsia="Times New Roman" w:hAnsi="Times New Roman"/>
          <w:i/>
          <w:color w:val="000000"/>
          <w:sz w:val="24"/>
          <w:szCs w:val="24"/>
          <w:lang w:eastAsia="ru-RU"/>
        </w:rPr>
        <w:t>Жиі</w:t>
      </w:r>
      <w:proofErr w:type="spellEnd"/>
      <w:r w:rsidRPr="00ED14F7">
        <w:rPr>
          <w:rFonts w:ascii="Times New Roman" w:eastAsia="Times New Roman" w:hAnsi="Times New Roman"/>
          <w:i/>
          <w:color w:val="000000"/>
          <w:sz w:val="24"/>
          <w:szCs w:val="24"/>
          <w:lang w:eastAsia="ru-RU"/>
        </w:rPr>
        <w:t xml:space="preserve"> (1-10%)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3343"/>
        <w:gridCol w:w="3470"/>
      </w:tblGrid>
      <w:tr w:rsidR="00A34FC5" w:rsidRPr="00ED14F7" w:rsidTr="009A2841">
        <w:tc>
          <w:tcPr>
            <w:tcW w:w="2263"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rPr>
            </w:pPr>
            <w:r w:rsidRPr="00ED14F7">
              <w:rPr>
                <w:rFonts w:ascii="Times New Roman" w:eastAsia="Times New Roman" w:hAnsi="Times New Roman"/>
                <w:color w:val="000000"/>
                <w:sz w:val="24"/>
                <w:szCs w:val="24"/>
                <w:lang w:val="kk-KZ"/>
              </w:rPr>
              <w:t xml:space="preserve">Жағымсыз </w:t>
            </w:r>
            <w:proofErr w:type="spellStart"/>
            <w:r w:rsidRPr="00ED14F7">
              <w:rPr>
                <w:rFonts w:ascii="Times New Roman" w:eastAsia="Times New Roman" w:hAnsi="Times New Roman"/>
                <w:color w:val="000000"/>
                <w:sz w:val="24"/>
                <w:szCs w:val="24"/>
              </w:rPr>
              <w:t>реакци</w:t>
            </w:r>
            <w:proofErr w:type="spellEnd"/>
            <w:r w:rsidRPr="00ED14F7">
              <w:rPr>
                <w:rFonts w:ascii="Times New Roman" w:eastAsia="Times New Roman" w:hAnsi="Times New Roman"/>
                <w:color w:val="000000"/>
                <w:sz w:val="24"/>
                <w:szCs w:val="24"/>
                <w:lang w:val="kk-KZ"/>
              </w:rPr>
              <w:t>ялар</w:t>
            </w:r>
          </w:p>
        </w:tc>
        <w:tc>
          <w:tcPr>
            <w:tcW w:w="3402"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Плацебо</w:t>
            </w:r>
          </w:p>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w:t>
            </w:r>
            <w:r w:rsidRPr="00ED14F7">
              <w:rPr>
                <w:rFonts w:ascii="Times New Roman" w:eastAsia="Times New Roman" w:hAnsi="Times New Roman"/>
                <w:color w:val="000000"/>
                <w:sz w:val="24"/>
                <w:szCs w:val="24"/>
                <w:lang w:val="en-US"/>
              </w:rPr>
              <w:t>n=</w:t>
            </w:r>
            <w:r w:rsidRPr="00ED14F7">
              <w:rPr>
                <w:rFonts w:ascii="Times New Roman" w:eastAsia="Times New Roman" w:hAnsi="Times New Roman"/>
                <w:color w:val="000000"/>
                <w:sz w:val="24"/>
                <w:szCs w:val="24"/>
              </w:rPr>
              <w:t>771)</w:t>
            </w:r>
          </w:p>
        </w:tc>
        <w:tc>
          <w:tcPr>
            <w:tcW w:w="3515"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 xml:space="preserve">5 мг </w:t>
            </w:r>
            <w:r w:rsidRPr="00ED14F7">
              <w:rPr>
                <w:rFonts w:ascii="Times New Roman" w:eastAsia="Times New Roman" w:hAnsi="Times New Roman"/>
                <w:color w:val="000000"/>
                <w:sz w:val="24"/>
                <w:szCs w:val="24"/>
                <w:lang w:val="kk-KZ"/>
              </w:rPr>
              <w:t>л</w:t>
            </w:r>
            <w:proofErr w:type="spellStart"/>
            <w:r w:rsidRPr="00ED14F7">
              <w:rPr>
                <w:rFonts w:ascii="Times New Roman" w:eastAsia="Times New Roman" w:hAnsi="Times New Roman"/>
                <w:color w:val="000000"/>
                <w:sz w:val="24"/>
                <w:szCs w:val="24"/>
              </w:rPr>
              <w:t>евоцетиризин</w:t>
            </w:r>
            <w:proofErr w:type="spellEnd"/>
            <w:r w:rsidRPr="00ED14F7">
              <w:rPr>
                <w:rFonts w:ascii="Times New Roman" w:eastAsia="Times New Roman" w:hAnsi="Times New Roman"/>
                <w:color w:val="000000"/>
                <w:sz w:val="24"/>
                <w:szCs w:val="24"/>
              </w:rPr>
              <w:t xml:space="preserve"> </w:t>
            </w:r>
          </w:p>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w:t>
            </w:r>
            <w:r w:rsidRPr="00ED14F7">
              <w:rPr>
                <w:rFonts w:ascii="Times New Roman" w:eastAsia="Times New Roman" w:hAnsi="Times New Roman"/>
                <w:color w:val="000000"/>
                <w:sz w:val="24"/>
                <w:szCs w:val="24"/>
                <w:lang w:val="en-US"/>
              </w:rPr>
              <w:t>n=</w:t>
            </w:r>
            <w:r w:rsidRPr="00ED14F7">
              <w:rPr>
                <w:rFonts w:ascii="Times New Roman" w:eastAsia="Times New Roman" w:hAnsi="Times New Roman"/>
                <w:color w:val="000000"/>
                <w:sz w:val="24"/>
                <w:szCs w:val="24"/>
              </w:rPr>
              <w:t>935)</w:t>
            </w:r>
          </w:p>
        </w:tc>
      </w:tr>
      <w:tr w:rsidR="00A34FC5" w:rsidRPr="00ED14F7" w:rsidTr="009A2841">
        <w:tc>
          <w:tcPr>
            <w:tcW w:w="2263"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rPr>
            </w:pPr>
            <w:r w:rsidRPr="00ED14F7">
              <w:rPr>
                <w:rFonts w:ascii="Times New Roman" w:eastAsia="Times New Roman" w:hAnsi="Times New Roman"/>
                <w:color w:val="000000"/>
                <w:sz w:val="24"/>
                <w:szCs w:val="24"/>
                <w:lang w:val="kk-KZ"/>
              </w:rPr>
              <w:t>Бас ауыруы</w:t>
            </w:r>
          </w:p>
        </w:tc>
        <w:tc>
          <w:tcPr>
            <w:tcW w:w="3402"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25 (3,2 %)</w:t>
            </w:r>
          </w:p>
        </w:tc>
        <w:tc>
          <w:tcPr>
            <w:tcW w:w="3515"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24 (2,6 %)</w:t>
            </w:r>
          </w:p>
        </w:tc>
      </w:tr>
      <w:tr w:rsidR="00A34FC5" w:rsidRPr="00ED14F7" w:rsidTr="009A2841">
        <w:tc>
          <w:tcPr>
            <w:tcW w:w="2263"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rPr>
            </w:pPr>
            <w:r w:rsidRPr="00ED14F7">
              <w:rPr>
                <w:rFonts w:ascii="Times New Roman" w:eastAsia="Times New Roman" w:hAnsi="Times New Roman"/>
                <w:color w:val="000000"/>
                <w:sz w:val="24"/>
                <w:szCs w:val="24"/>
                <w:lang w:val="kk-KZ"/>
              </w:rPr>
              <w:t xml:space="preserve">Ұйқышылдық </w:t>
            </w:r>
          </w:p>
        </w:tc>
        <w:tc>
          <w:tcPr>
            <w:tcW w:w="3402"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11(1,4 %)</w:t>
            </w:r>
          </w:p>
        </w:tc>
        <w:tc>
          <w:tcPr>
            <w:tcW w:w="3515"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49 (5,2 %)</w:t>
            </w:r>
          </w:p>
        </w:tc>
      </w:tr>
      <w:tr w:rsidR="00A34FC5" w:rsidRPr="00ED14F7" w:rsidTr="009A2841">
        <w:tc>
          <w:tcPr>
            <w:tcW w:w="2263"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rPr>
            </w:pPr>
            <w:r w:rsidRPr="00ED14F7">
              <w:rPr>
                <w:rFonts w:ascii="Times New Roman" w:eastAsia="Times New Roman" w:hAnsi="Times New Roman"/>
                <w:color w:val="000000"/>
                <w:sz w:val="24"/>
                <w:szCs w:val="24"/>
                <w:lang w:val="kk-KZ"/>
              </w:rPr>
              <w:t>Ауыздың құрғауы</w:t>
            </w:r>
          </w:p>
        </w:tc>
        <w:tc>
          <w:tcPr>
            <w:tcW w:w="3402"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12 (1,6 %)</w:t>
            </w:r>
          </w:p>
        </w:tc>
        <w:tc>
          <w:tcPr>
            <w:tcW w:w="3515"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24 (2,6 %)</w:t>
            </w:r>
          </w:p>
        </w:tc>
      </w:tr>
      <w:tr w:rsidR="00A34FC5" w:rsidRPr="00ED14F7" w:rsidTr="009A2841">
        <w:tc>
          <w:tcPr>
            <w:tcW w:w="2263"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rPr>
            </w:pPr>
            <w:r w:rsidRPr="00ED14F7">
              <w:rPr>
                <w:rFonts w:ascii="Times New Roman" w:eastAsia="Times New Roman" w:hAnsi="Times New Roman"/>
                <w:color w:val="000000"/>
                <w:sz w:val="24"/>
                <w:szCs w:val="24"/>
                <w:lang w:val="kk-KZ"/>
              </w:rPr>
              <w:t xml:space="preserve">Шаршау </w:t>
            </w:r>
          </w:p>
        </w:tc>
        <w:tc>
          <w:tcPr>
            <w:tcW w:w="3402"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9 (1,2 %)</w:t>
            </w:r>
          </w:p>
        </w:tc>
        <w:tc>
          <w:tcPr>
            <w:tcW w:w="3515"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23 (2,5 %)</w:t>
            </w:r>
          </w:p>
        </w:tc>
      </w:tr>
    </w:tbl>
    <w:p w:rsidR="00A34FC5" w:rsidRPr="00ED14F7" w:rsidRDefault="00A34FC5" w:rsidP="00462C9F">
      <w:pPr>
        <w:shd w:val="clear" w:color="auto" w:fill="FFFFFF"/>
        <w:spacing w:after="0" w:line="240" w:lineRule="auto"/>
        <w:ind w:left="-142"/>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val="kk-KZ" w:eastAsia="ru-RU"/>
        </w:rPr>
        <w:t xml:space="preserve">Кейіннен </w:t>
      </w:r>
      <w:r w:rsidR="00034F47" w:rsidRPr="00ED14F7">
        <w:rPr>
          <w:rFonts w:ascii="Times New Roman" w:eastAsia="Times New Roman" w:hAnsi="Times New Roman"/>
          <w:color w:val="000000"/>
          <w:sz w:val="24"/>
          <w:szCs w:val="24"/>
          <w:lang w:val="kk-KZ" w:eastAsia="ru-RU"/>
        </w:rPr>
        <w:t>астения</w:t>
      </w:r>
      <w:r w:rsidRPr="00ED14F7">
        <w:rPr>
          <w:rFonts w:ascii="Times New Roman" w:eastAsia="Times New Roman" w:hAnsi="Times New Roman"/>
          <w:color w:val="000000"/>
          <w:sz w:val="24"/>
          <w:szCs w:val="24"/>
          <w:lang w:val="kk-KZ" w:eastAsia="ru-RU"/>
        </w:rPr>
        <w:t xml:space="preserve"> </w:t>
      </w:r>
      <w:proofErr w:type="spellStart"/>
      <w:r w:rsidRPr="00ED14F7">
        <w:rPr>
          <w:rFonts w:ascii="Times New Roman" w:eastAsia="Times New Roman" w:hAnsi="Times New Roman"/>
          <w:color w:val="000000"/>
          <w:sz w:val="24"/>
          <w:szCs w:val="24"/>
          <w:lang w:eastAsia="ru-RU"/>
        </w:rPr>
        <w:t>немесе</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іштің</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ауруы</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сияқты</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жағымсыз</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реакциялар</w:t>
      </w:r>
      <w:proofErr w:type="spellEnd"/>
      <w:r w:rsidRPr="00ED14F7">
        <w:rPr>
          <w:rFonts w:ascii="Times New Roman" w:eastAsia="Times New Roman" w:hAnsi="Times New Roman"/>
          <w:color w:val="000000"/>
          <w:sz w:val="24"/>
          <w:szCs w:val="24"/>
          <w:lang w:val="kk-KZ" w:eastAsia="ru-RU"/>
        </w:rPr>
        <w:t>дың</w:t>
      </w:r>
      <w:r w:rsidRPr="00ED14F7">
        <w:rPr>
          <w:rFonts w:ascii="Times New Roman" w:eastAsia="Times New Roman" w:hAnsi="Times New Roman"/>
          <w:color w:val="000000"/>
          <w:sz w:val="24"/>
          <w:szCs w:val="24"/>
          <w:lang w:eastAsia="ru-RU"/>
        </w:rPr>
        <w:t xml:space="preserve"> </w:t>
      </w:r>
      <w:r w:rsidRPr="00ED14F7">
        <w:rPr>
          <w:rFonts w:ascii="Times New Roman" w:eastAsia="Times New Roman" w:hAnsi="Times New Roman"/>
          <w:color w:val="000000"/>
          <w:sz w:val="24"/>
          <w:szCs w:val="24"/>
          <w:lang w:val="kk-KZ" w:eastAsia="ru-RU"/>
        </w:rPr>
        <w:t>сирек жағдайлары</w:t>
      </w:r>
      <w:r w:rsidRPr="00ED14F7">
        <w:rPr>
          <w:rFonts w:ascii="Times New Roman" w:eastAsia="Times New Roman" w:hAnsi="Times New Roman"/>
          <w:color w:val="000000"/>
          <w:sz w:val="24"/>
          <w:szCs w:val="24"/>
          <w:lang w:eastAsia="ru-RU"/>
        </w:rPr>
        <w:t xml:space="preserve"> </w:t>
      </w:r>
      <w:r w:rsidRPr="00ED14F7">
        <w:rPr>
          <w:rFonts w:ascii="Times New Roman" w:eastAsia="Times New Roman" w:hAnsi="Times New Roman"/>
          <w:color w:val="000000"/>
          <w:sz w:val="24"/>
          <w:szCs w:val="24"/>
          <w:lang w:val="kk-KZ" w:eastAsia="ru-RU"/>
        </w:rPr>
        <w:t xml:space="preserve">сирек </w:t>
      </w:r>
      <w:r w:rsidRPr="00ED14F7">
        <w:rPr>
          <w:rFonts w:ascii="Times New Roman" w:eastAsia="Times New Roman" w:hAnsi="Times New Roman"/>
          <w:color w:val="000000"/>
          <w:sz w:val="24"/>
          <w:szCs w:val="24"/>
          <w:lang w:eastAsia="ru-RU"/>
        </w:rPr>
        <w:t>(≥1 / 1000 &lt;1/100</w:t>
      </w:r>
      <w:r w:rsidRPr="00ED14F7">
        <w:rPr>
          <w:rFonts w:ascii="Times New Roman" w:eastAsia="Times New Roman" w:hAnsi="Times New Roman"/>
          <w:color w:val="000000"/>
          <w:sz w:val="24"/>
          <w:szCs w:val="24"/>
          <w:lang w:val="kk-KZ" w:eastAsia="ru-RU"/>
        </w:rPr>
        <w:t xml:space="preserve"> дейін</w:t>
      </w:r>
      <w:r w:rsidRPr="00ED14F7">
        <w:rPr>
          <w:rFonts w:ascii="Times New Roman" w:eastAsia="Times New Roman" w:hAnsi="Times New Roman"/>
          <w:color w:val="000000"/>
          <w:sz w:val="24"/>
          <w:szCs w:val="24"/>
          <w:lang w:eastAsia="ru-RU"/>
        </w:rPr>
        <w:t xml:space="preserve">) </w:t>
      </w:r>
      <w:r w:rsidRPr="00ED14F7">
        <w:rPr>
          <w:rFonts w:ascii="Times New Roman" w:eastAsia="Times New Roman" w:hAnsi="Times New Roman"/>
          <w:color w:val="000000"/>
          <w:sz w:val="24"/>
          <w:szCs w:val="24"/>
          <w:lang w:val="kk-KZ" w:eastAsia="ru-RU"/>
        </w:rPr>
        <w:t>байқалды</w:t>
      </w:r>
      <w:r w:rsidRPr="00ED14F7">
        <w:rPr>
          <w:rFonts w:ascii="Times New Roman" w:eastAsia="Times New Roman" w:hAnsi="Times New Roman"/>
          <w:color w:val="000000"/>
          <w:sz w:val="24"/>
          <w:szCs w:val="24"/>
          <w:lang w:eastAsia="ru-RU"/>
        </w:rPr>
        <w:t>.</w:t>
      </w:r>
    </w:p>
    <w:p w:rsidR="00A34FC5" w:rsidRPr="00ED14F7" w:rsidRDefault="00A34FC5" w:rsidP="00462C9F">
      <w:pPr>
        <w:shd w:val="clear" w:color="auto" w:fill="FFFFFF"/>
        <w:spacing w:after="0" w:line="240" w:lineRule="auto"/>
        <w:ind w:left="-142"/>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eastAsia="ru-RU"/>
        </w:rPr>
        <w:t xml:space="preserve">5 мг </w:t>
      </w:r>
      <w:r w:rsidRPr="00ED14F7">
        <w:rPr>
          <w:rFonts w:ascii="Times New Roman" w:eastAsia="Times New Roman" w:hAnsi="Times New Roman"/>
          <w:color w:val="000000"/>
          <w:sz w:val="24"/>
          <w:szCs w:val="24"/>
          <w:lang w:val="kk-KZ" w:eastAsia="ru-RU"/>
        </w:rPr>
        <w:t>л</w:t>
      </w:r>
      <w:proofErr w:type="spellStart"/>
      <w:r w:rsidRPr="00ED14F7">
        <w:rPr>
          <w:rFonts w:ascii="Times New Roman" w:eastAsia="Times New Roman" w:hAnsi="Times New Roman"/>
          <w:color w:val="000000"/>
          <w:sz w:val="24"/>
          <w:szCs w:val="24"/>
          <w:lang w:eastAsia="ru-RU"/>
        </w:rPr>
        <w:t>евоцетиризин</w:t>
      </w:r>
      <w:proofErr w:type="spellEnd"/>
      <w:r w:rsidRPr="00ED14F7">
        <w:rPr>
          <w:rFonts w:ascii="Times New Roman" w:eastAsia="Times New Roman" w:hAnsi="Times New Roman"/>
          <w:color w:val="000000"/>
          <w:sz w:val="24"/>
          <w:szCs w:val="24"/>
          <w:lang w:val="kk-KZ" w:eastAsia="ru-RU"/>
        </w:rPr>
        <w:t xml:space="preserve"> </w:t>
      </w:r>
      <w:proofErr w:type="spellStart"/>
      <w:r w:rsidRPr="00ED14F7">
        <w:rPr>
          <w:rFonts w:ascii="Times New Roman" w:eastAsia="Times New Roman" w:hAnsi="Times New Roman"/>
          <w:color w:val="000000"/>
          <w:sz w:val="24"/>
          <w:szCs w:val="24"/>
          <w:lang w:eastAsia="ru-RU"/>
        </w:rPr>
        <w:t>қолдан</w:t>
      </w:r>
      <w:proofErr w:type="spellEnd"/>
      <w:r w:rsidRPr="00ED14F7">
        <w:rPr>
          <w:rFonts w:ascii="Times New Roman" w:eastAsia="Times New Roman" w:hAnsi="Times New Roman"/>
          <w:color w:val="000000"/>
          <w:sz w:val="24"/>
          <w:szCs w:val="24"/>
          <w:lang w:val="kk-KZ" w:eastAsia="ru-RU"/>
        </w:rPr>
        <w:t xml:space="preserve">у </w:t>
      </w:r>
      <w:proofErr w:type="spellStart"/>
      <w:r w:rsidRPr="00ED14F7">
        <w:rPr>
          <w:rFonts w:ascii="Times New Roman" w:eastAsia="Times New Roman" w:hAnsi="Times New Roman"/>
          <w:color w:val="000000"/>
          <w:sz w:val="24"/>
          <w:szCs w:val="24"/>
          <w:lang w:eastAsia="ru-RU"/>
        </w:rPr>
        <w:t>кез</w:t>
      </w:r>
      <w:proofErr w:type="spellEnd"/>
      <w:r w:rsidRPr="00ED14F7">
        <w:rPr>
          <w:rFonts w:ascii="Times New Roman" w:eastAsia="Times New Roman" w:hAnsi="Times New Roman"/>
          <w:color w:val="000000"/>
          <w:sz w:val="24"/>
          <w:szCs w:val="24"/>
          <w:lang w:val="kk-KZ" w:eastAsia="ru-RU"/>
        </w:rPr>
        <w:t>ін</w:t>
      </w:r>
      <w:r w:rsidRPr="00ED14F7">
        <w:rPr>
          <w:rFonts w:ascii="Times New Roman" w:eastAsia="Times New Roman" w:hAnsi="Times New Roman"/>
          <w:color w:val="000000"/>
          <w:sz w:val="24"/>
          <w:szCs w:val="24"/>
          <w:lang w:eastAsia="ru-RU"/>
        </w:rPr>
        <w:t xml:space="preserve">де, </w:t>
      </w:r>
      <w:proofErr w:type="spellStart"/>
      <w:r w:rsidRPr="00ED14F7">
        <w:rPr>
          <w:rFonts w:ascii="Times New Roman" w:eastAsia="Times New Roman" w:hAnsi="Times New Roman"/>
          <w:color w:val="000000"/>
          <w:sz w:val="24"/>
          <w:szCs w:val="24"/>
          <w:lang w:eastAsia="ru-RU"/>
        </w:rPr>
        <w:t>ұйқышылдық</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шаршау</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және</w:t>
      </w:r>
      <w:proofErr w:type="spellEnd"/>
      <w:r w:rsidRPr="00ED14F7">
        <w:rPr>
          <w:rFonts w:ascii="Times New Roman" w:eastAsia="Times New Roman" w:hAnsi="Times New Roman"/>
          <w:color w:val="000000"/>
          <w:sz w:val="24"/>
          <w:szCs w:val="24"/>
          <w:lang w:eastAsia="ru-RU"/>
        </w:rPr>
        <w:t xml:space="preserve"> </w:t>
      </w:r>
      <w:r w:rsidRPr="00ED14F7">
        <w:rPr>
          <w:rFonts w:ascii="Times New Roman" w:eastAsia="Times New Roman" w:hAnsi="Times New Roman"/>
          <w:color w:val="000000"/>
          <w:sz w:val="24"/>
          <w:szCs w:val="24"/>
          <w:lang w:val="kk-KZ" w:eastAsia="ru-RU"/>
        </w:rPr>
        <w:t>әлсіздік</w:t>
      </w:r>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сияқты</w:t>
      </w:r>
      <w:proofErr w:type="spellEnd"/>
      <w:r w:rsidRPr="00ED14F7">
        <w:rPr>
          <w:rFonts w:ascii="Times New Roman" w:eastAsia="Times New Roman" w:hAnsi="Times New Roman"/>
          <w:color w:val="000000"/>
          <w:sz w:val="24"/>
          <w:szCs w:val="24"/>
          <w:lang w:eastAsia="ru-RU"/>
        </w:rPr>
        <w:t xml:space="preserve"> </w:t>
      </w:r>
      <w:r w:rsidRPr="00ED14F7">
        <w:rPr>
          <w:rFonts w:ascii="Times New Roman" w:eastAsia="Times New Roman" w:hAnsi="Times New Roman"/>
          <w:color w:val="000000"/>
          <w:sz w:val="24"/>
          <w:szCs w:val="24"/>
          <w:lang w:val="kk-KZ" w:eastAsia="ru-RU"/>
        </w:rPr>
        <w:t>седативті жағымсыз реакциялардың жиілігі плацебо (3,1%) қолданғандағыға қарағанда жалпы жиірек (8,1%) болды.</w:t>
      </w:r>
    </w:p>
    <w:p w:rsidR="00A34FC5" w:rsidRPr="00ED14F7" w:rsidRDefault="00A34FC5" w:rsidP="00462C9F">
      <w:pPr>
        <w:shd w:val="clear" w:color="auto" w:fill="FFFFFF"/>
        <w:spacing w:after="0" w:line="240" w:lineRule="auto"/>
        <w:ind w:left="-142"/>
        <w:jc w:val="both"/>
        <w:rPr>
          <w:rFonts w:ascii="Times New Roman" w:eastAsia="Times New Roman" w:hAnsi="Times New Roman"/>
          <w:i/>
          <w:color w:val="000000"/>
          <w:sz w:val="24"/>
          <w:szCs w:val="24"/>
          <w:lang w:val="kk-KZ" w:eastAsia="ru-RU"/>
        </w:rPr>
      </w:pPr>
      <w:r w:rsidRPr="00ED14F7">
        <w:rPr>
          <w:rFonts w:ascii="Times New Roman" w:eastAsia="Times New Roman" w:hAnsi="Times New Roman"/>
          <w:i/>
          <w:color w:val="000000"/>
          <w:sz w:val="24"/>
          <w:szCs w:val="24"/>
          <w:lang w:val="kk-KZ" w:eastAsia="ru-RU"/>
        </w:rPr>
        <w:t>Балалар</w:t>
      </w:r>
      <w:r w:rsidR="00034F47" w:rsidRPr="00ED14F7">
        <w:rPr>
          <w:rFonts w:ascii="Times New Roman" w:eastAsia="Times New Roman" w:hAnsi="Times New Roman"/>
          <w:i/>
          <w:color w:val="000000"/>
          <w:sz w:val="24"/>
          <w:szCs w:val="24"/>
          <w:lang w:val="kk-KZ" w:eastAsia="ru-RU"/>
        </w:rPr>
        <w:t>дың қауымы</w:t>
      </w:r>
      <w:r w:rsidRPr="00ED14F7">
        <w:rPr>
          <w:rFonts w:ascii="Times New Roman" w:eastAsia="Times New Roman" w:hAnsi="Times New Roman"/>
          <w:i/>
          <w:color w:val="000000"/>
          <w:sz w:val="24"/>
          <w:szCs w:val="24"/>
          <w:lang w:val="kk-KZ" w:eastAsia="ru-RU"/>
        </w:rPr>
        <w:t xml:space="preserve"> </w:t>
      </w:r>
    </w:p>
    <w:p w:rsidR="00A34FC5" w:rsidRPr="00ED14F7" w:rsidRDefault="00A34FC5" w:rsidP="00462C9F">
      <w:pPr>
        <w:shd w:val="clear" w:color="auto" w:fill="FFFFFF"/>
        <w:spacing w:after="0" w:line="240" w:lineRule="auto"/>
        <w:ind w:left="-142"/>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val="kk-KZ" w:eastAsia="ru-RU"/>
        </w:rPr>
        <w:t>6 айдан 11 айға дейінгі және 1 жастан 6 жасқа дейінгі балалардың қатысуымен екі плацебо-бақыланатын зерттеулерде 159 пациент 2 апта бойы күнделікті 1,25 мг дозада және сәйкесінше күніне екі рет 1,25 мг левоцетиризин қабылдады. Левоцетиризин немесе плацебо үшін жағымсыз реакциялардың жиілігі 1% және одан да көп болды.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2069"/>
        <w:gridCol w:w="3235"/>
      </w:tblGrid>
      <w:tr w:rsidR="00A34FC5" w:rsidRPr="00ED14F7" w:rsidTr="009A2841">
        <w:tc>
          <w:tcPr>
            <w:tcW w:w="3794"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val="kk-KZ" w:eastAsia="ru-RU"/>
              </w:rPr>
              <w:t>Жүйелік-ағзалық жіктелуі</w:t>
            </w:r>
            <w:r w:rsidRPr="00ED14F7">
              <w:rPr>
                <w:rFonts w:ascii="Times New Roman" w:eastAsia="Times New Roman" w:hAnsi="Times New Roman"/>
                <w:color w:val="000000"/>
                <w:sz w:val="24"/>
                <w:szCs w:val="24"/>
                <w:lang w:eastAsia="ru-RU"/>
              </w:rPr>
              <w:t xml:space="preserve"> </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Плацебо</w:t>
            </w:r>
          </w:p>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w:t>
            </w:r>
            <w:r w:rsidRPr="00ED14F7">
              <w:rPr>
                <w:rFonts w:ascii="Times New Roman" w:eastAsia="Times New Roman" w:hAnsi="Times New Roman"/>
                <w:color w:val="000000"/>
                <w:sz w:val="24"/>
                <w:szCs w:val="24"/>
                <w:lang w:val="en-US"/>
              </w:rPr>
              <w:t>n=</w:t>
            </w:r>
            <w:r w:rsidRPr="00ED14F7">
              <w:rPr>
                <w:rFonts w:ascii="Times New Roman" w:eastAsia="Times New Roman" w:hAnsi="Times New Roman"/>
                <w:color w:val="000000"/>
                <w:sz w:val="24"/>
                <w:szCs w:val="24"/>
                <w:lang w:eastAsia="ru-RU"/>
              </w:rPr>
              <w:t>83)</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proofErr w:type="spellStart"/>
            <w:r w:rsidRPr="00ED14F7">
              <w:rPr>
                <w:rFonts w:ascii="Times New Roman" w:eastAsia="Times New Roman" w:hAnsi="Times New Roman"/>
                <w:color w:val="000000"/>
                <w:sz w:val="24"/>
                <w:szCs w:val="24"/>
                <w:lang w:eastAsia="ru-RU"/>
              </w:rPr>
              <w:t>Левоцетиризин</w:t>
            </w:r>
            <w:proofErr w:type="spellEnd"/>
            <w:r w:rsidRPr="00ED14F7">
              <w:rPr>
                <w:rFonts w:ascii="Times New Roman" w:eastAsia="Times New Roman" w:hAnsi="Times New Roman"/>
                <w:color w:val="000000"/>
                <w:sz w:val="24"/>
                <w:szCs w:val="24"/>
                <w:lang w:eastAsia="ru-RU"/>
              </w:rPr>
              <w:t xml:space="preserve"> </w:t>
            </w:r>
          </w:p>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w:t>
            </w:r>
            <w:r w:rsidRPr="00ED14F7">
              <w:rPr>
                <w:rFonts w:ascii="Times New Roman" w:eastAsia="Times New Roman" w:hAnsi="Times New Roman"/>
                <w:color w:val="000000"/>
                <w:sz w:val="24"/>
                <w:szCs w:val="24"/>
                <w:lang w:val="en-US"/>
              </w:rPr>
              <w:t>n=</w:t>
            </w:r>
            <w:r w:rsidRPr="00ED14F7">
              <w:rPr>
                <w:rFonts w:ascii="Times New Roman" w:eastAsia="Times New Roman" w:hAnsi="Times New Roman"/>
                <w:color w:val="000000"/>
                <w:sz w:val="24"/>
                <w:szCs w:val="24"/>
                <w:lang w:eastAsia="ru-RU"/>
              </w:rPr>
              <w:t>159)</w:t>
            </w:r>
          </w:p>
        </w:tc>
      </w:tr>
      <w:tr w:rsidR="00A34FC5" w:rsidRPr="00ED14F7" w:rsidTr="009A2841">
        <w:tc>
          <w:tcPr>
            <w:tcW w:w="3794" w:type="dxa"/>
            <w:shd w:val="clear" w:color="auto" w:fill="auto"/>
          </w:tcPr>
          <w:p w:rsidR="00A34FC5" w:rsidRPr="00ED14F7" w:rsidRDefault="00A34FC5" w:rsidP="00462C9F">
            <w:pPr>
              <w:spacing w:after="0"/>
              <w:jc w:val="both"/>
              <w:rPr>
                <w:rFonts w:ascii="Times New Roman" w:eastAsia="Times New Roman" w:hAnsi="Times New Roman"/>
                <w:b/>
                <w:i/>
                <w:color w:val="000000"/>
                <w:sz w:val="24"/>
                <w:szCs w:val="24"/>
                <w:lang w:val="kk-KZ" w:eastAsia="ru-RU"/>
              </w:rPr>
            </w:pPr>
            <w:r w:rsidRPr="00ED14F7">
              <w:rPr>
                <w:rFonts w:ascii="Times New Roman" w:eastAsia="Times New Roman" w:hAnsi="Times New Roman"/>
                <w:b/>
                <w:i/>
                <w:color w:val="000000"/>
                <w:sz w:val="24"/>
                <w:szCs w:val="24"/>
                <w:lang w:val="kk-KZ" w:eastAsia="ru-RU"/>
              </w:rPr>
              <w:t>Асқазан-ішек жолы тарапынан бұзылулар</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p>
        </w:tc>
      </w:tr>
      <w:tr w:rsidR="00A34FC5" w:rsidRPr="00ED14F7" w:rsidTr="009A2841">
        <w:tc>
          <w:tcPr>
            <w:tcW w:w="3794" w:type="dxa"/>
            <w:shd w:val="clear" w:color="auto" w:fill="auto"/>
          </w:tcPr>
          <w:p w:rsidR="00A34FC5" w:rsidRPr="00ED14F7" w:rsidRDefault="00034F47" w:rsidP="00462C9F">
            <w:pPr>
              <w:spacing w:after="0"/>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sz w:val="24"/>
                <w:szCs w:val="24"/>
                <w:lang w:val="kk-KZ" w:eastAsia="ru-RU"/>
              </w:rPr>
              <w:t>Диарея</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0</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3 (1,9%)</w:t>
            </w:r>
          </w:p>
        </w:tc>
      </w:tr>
      <w:tr w:rsidR="00A34FC5" w:rsidRPr="00ED14F7" w:rsidTr="009A2841">
        <w:tc>
          <w:tcPr>
            <w:tcW w:w="3794"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val="kk-KZ" w:eastAsia="ru-RU"/>
              </w:rPr>
              <w:t xml:space="preserve">Құсу </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1 (1,2%)</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1 (0,6%)</w:t>
            </w:r>
          </w:p>
        </w:tc>
      </w:tr>
      <w:tr w:rsidR="00A34FC5" w:rsidRPr="00ED14F7" w:rsidTr="009A2841">
        <w:tc>
          <w:tcPr>
            <w:tcW w:w="3794"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val="kk-KZ" w:eastAsia="ru-RU"/>
              </w:rPr>
              <w:t>Іш қату</w:t>
            </w:r>
            <w:r w:rsidRPr="00ED14F7">
              <w:rPr>
                <w:rFonts w:ascii="Times New Roman" w:eastAsia="Times New Roman" w:hAnsi="Times New Roman"/>
                <w:color w:val="000000"/>
                <w:sz w:val="24"/>
                <w:szCs w:val="24"/>
                <w:lang w:eastAsia="ru-RU"/>
              </w:rPr>
              <w:t xml:space="preserve"> </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0</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2 (1,3%)</w:t>
            </w:r>
          </w:p>
        </w:tc>
      </w:tr>
      <w:tr w:rsidR="00A34FC5" w:rsidRPr="00ED14F7" w:rsidTr="009A2841">
        <w:tc>
          <w:tcPr>
            <w:tcW w:w="3794" w:type="dxa"/>
            <w:shd w:val="clear" w:color="auto" w:fill="auto"/>
          </w:tcPr>
          <w:p w:rsidR="00A34FC5" w:rsidRPr="00ED14F7" w:rsidRDefault="00A34FC5" w:rsidP="00462C9F">
            <w:pPr>
              <w:spacing w:after="0"/>
              <w:jc w:val="both"/>
              <w:rPr>
                <w:rFonts w:ascii="Times New Roman" w:eastAsia="Times New Roman" w:hAnsi="Times New Roman"/>
                <w:b/>
                <w:i/>
                <w:color w:val="000000"/>
                <w:sz w:val="24"/>
                <w:szCs w:val="24"/>
                <w:lang w:val="kk-KZ" w:eastAsia="ru-RU"/>
              </w:rPr>
            </w:pPr>
            <w:r w:rsidRPr="00ED14F7">
              <w:rPr>
                <w:rFonts w:ascii="Times New Roman" w:eastAsia="Times New Roman" w:hAnsi="Times New Roman"/>
                <w:b/>
                <w:i/>
                <w:color w:val="000000"/>
                <w:sz w:val="24"/>
                <w:szCs w:val="24"/>
                <w:lang w:val="kk-KZ" w:eastAsia="ru-RU"/>
              </w:rPr>
              <w:t>Жүйке жүйесі тарапынан бұзылулар</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p>
        </w:tc>
      </w:tr>
      <w:tr w:rsidR="00A34FC5" w:rsidRPr="00ED14F7" w:rsidTr="009A2841">
        <w:tc>
          <w:tcPr>
            <w:tcW w:w="3794"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val="kk-KZ" w:eastAsia="ru-RU"/>
              </w:rPr>
              <w:t xml:space="preserve">Ұйқышылдық </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2 (2,4%)</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3 (1,9%)</w:t>
            </w:r>
          </w:p>
        </w:tc>
      </w:tr>
      <w:tr w:rsidR="00A34FC5" w:rsidRPr="00ED14F7" w:rsidTr="009A2841">
        <w:tc>
          <w:tcPr>
            <w:tcW w:w="3794" w:type="dxa"/>
            <w:shd w:val="clear" w:color="auto" w:fill="auto"/>
          </w:tcPr>
          <w:p w:rsidR="00A34FC5" w:rsidRPr="00ED14F7" w:rsidRDefault="00A34FC5" w:rsidP="00462C9F">
            <w:pPr>
              <w:spacing w:after="0"/>
              <w:jc w:val="both"/>
              <w:rPr>
                <w:rFonts w:ascii="Times New Roman" w:eastAsia="Times New Roman" w:hAnsi="Times New Roman"/>
                <w:b/>
                <w:i/>
                <w:color w:val="000000"/>
                <w:sz w:val="24"/>
                <w:szCs w:val="24"/>
                <w:lang w:eastAsia="ru-RU"/>
              </w:rPr>
            </w:pPr>
            <w:r w:rsidRPr="00ED14F7">
              <w:rPr>
                <w:rFonts w:ascii="Times New Roman" w:eastAsia="Times New Roman" w:hAnsi="Times New Roman"/>
                <w:b/>
                <w:i/>
                <w:color w:val="000000"/>
                <w:sz w:val="24"/>
                <w:szCs w:val="24"/>
                <w:lang w:eastAsia="ru-RU"/>
              </w:rPr>
              <w:t>Психи</w:t>
            </w:r>
            <w:r w:rsidRPr="00ED14F7">
              <w:rPr>
                <w:rFonts w:ascii="Times New Roman" w:eastAsia="Times New Roman" w:hAnsi="Times New Roman"/>
                <w:b/>
                <w:i/>
                <w:color w:val="000000"/>
                <w:sz w:val="24"/>
                <w:szCs w:val="24"/>
                <w:lang w:val="kk-KZ" w:eastAsia="ru-RU"/>
              </w:rPr>
              <w:t>калық бұзылыстар</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p>
        </w:tc>
      </w:tr>
      <w:tr w:rsidR="00A34FC5" w:rsidRPr="00ED14F7" w:rsidTr="009A2841">
        <w:tc>
          <w:tcPr>
            <w:tcW w:w="3794"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val="kk-KZ" w:eastAsia="ru-RU"/>
              </w:rPr>
              <w:lastRenderedPageBreak/>
              <w:t>Ұйқының бұзылуы</w:t>
            </w:r>
          </w:p>
        </w:tc>
        <w:tc>
          <w:tcPr>
            <w:tcW w:w="2086"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0</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eastAsia="ru-RU"/>
              </w:rPr>
            </w:pPr>
            <w:r w:rsidRPr="00ED14F7">
              <w:rPr>
                <w:rFonts w:ascii="Times New Roman" w:eastAsia="Times New Roman" w:hAnsi="Times New Roman"/>
                <w:color w:val="000000"/>
                <w:sz w:val="24"/>
                <w:szCs w:val="24"/>
                <w:lang w:eastAsia="ru-RU"/>
              </w:rPr>
              <w:t>2 (1,3%)</w:t>
            </w:r>
          </w:p>
        </w:tc>
      </w:tr>
    </w:tbl>
    <w:p w:rsidR="00A34FC5" w:rsidRPr="00ED14F7" w:rsidRDefault="00A34FC5" w:rsidP="00462C9F">
      <w:pPr>
        <w:shd w:val="clear" w:color="auto" w:fill="FFFFFF"/>
        <w:spacing w:after="143" w:line="240" w:lineRule="auto"/>
        <w:ind w:left="-142"/>
        <w:jc w:val="both"/>
        <w:rPr>
          <w:rFonts w:ascii="Times New Roman" w:eastAsia="Times New Roman" w:hAnsi="Times New Roman"/>
          <w:color w:val="000000"/>
          <w:sz w:val="24"/>
          <w:szCs w:val="24"/>
          <w:lang w:val="kk-KZ" w:eastAsia="ru-RU"/>
        </w:rPr>
      </w:pPr>
      <w:r w:rsidRPr="00ED14F7">
        <w:rPr>
          <w:rFonts w:ascii="Times New Roman" w:eastAsia="Times New Roman" w:hAnsi="Times New Roman"/>
          <w:color w:val="000000"/>
          <w:sz w:val="24"/>
          <w:szCs w:val="24"/>
          <w:lang w:eastAsia="ru-RU"/>
        </w:rPr>
        <w:t xml:space="preserve">6-12 </w:t>
      </w:r>
      <w:proofErr w:type="spellStart"/>
      <w:r w:rsidRPr="00ED14F7">
        <w:rPr>
          <w:rFonts w:ascii="Times New Roman" w:eastAsia="Times New Roman" w:hAnsi="Times New Roman"/>
          <w:color w:val="000000"/>
          <w:sz w:val="24"/>
          <w:szCs w:val="24"/>
          <w:lang w:eastAsia="ru-RU"/>
        </w:rPr>
        <w:t>жастағы</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балалардың</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қатысуымен</w:t>
      </w:r>
      <w:proofErr w:type="spellEnd"/>
      <w:r w:rsidRPr="00ED14F7">
        <w:rPr>
          <w:rFonts w:ascii="Times New Roman" w:eastAsia="Times New Roman" w:hAnsi="Times New Roman"/>
          <w:color w:val="000000"/>
          <w:sz w:val="24"/>
          <w:szCs w:val="24"/>
          <w:lang w:eastAsia="ru-RU"/>
        </w:rPr>
        <w:t xml:space="preserve"> 243 бала </w:t>
      </w:r>
      <w:proofErr w:type="spellStart"/>
      <w:r w:rsidRPr="00ED14F7">
        <w:rPr>
          <w:rFonts w:ascii="Times New Roman" w:eastAsia="Times New Roman" w:hAnsi="Times New Roman"/>
          <w:color w:val="000000"/>
          <w:sz w:val="24"/>
          <w:szCs w:val="24"/>
          <w:lang w:eastAsia="ru-RU"/>
        </w:rPr>
        <w:t>әр</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түрлі</w:t>
      </w:r>
      <w:proofErr w:type="spellEnd"/>
      <w:r w:rsidRPr="00ED14F7">
        <w:rPr>
          <w:rFonts w:ascii="Times New Roman" w:eastAsia="Times New Roman" w:hAnsi="Times New Roman"/>
          <w:color w:val="000000"/>
          <w:sz w:val="24"/>
          <w:szCs w:val="24"/>
          <w:lang w:eastAsia="ru-RU"/>
        </w:rPr>
        <w:t xml:space="preserve"> </w:t>
      </w:r>
      <w:r w:rsidRPr="00ED14F7">
        <w:rPr>
          <w:rFonts w:ascii="Times New Roman" w:eastAsia="Times New Roman" w:hAnsi="Times New Roman"/>
          <w:color w:val="000000"/>
          <w:sz w:val="24"/>
          <w:szCs w:val="24"/>
          <w:lang w:val="kk-KZ" w:eastAsia="ru-RU"/>
        </w:rPr>
        <w:t xml:space="preserve">қолдану </w:t>
      </w:r>
      <w:proofErr w:type="spellStart"/>
      <w:r w:rsidRPr="00ED14F7">
        <w:rPr>
          <w:rFonts w:ascii="Times New Roman" w:eastAsia="Times New Roman" w:hAnsi="Times New Roman"/>
          <w:color w:val="000000"/>
          <w:sz w:val="24"/>
          <w:szCs w:val="24"/>
          <w:lang w:eastAsia="ru-RU"/>
        </w:rPr>
        <w:t>ұзақтығы</w:t>
      </w:r>
      <w:proofErr w:type="spellEnd"/>
      <w:r w:rsidRPr="00ED14F7">
        <w:rPr>
          <w:rFonts w:ascii="Times New Roman" w:eastAsia="Times New Roman" w:hAnsi="Times New Roman"/>
          <w:color w:val="000000"/>
          <w:sz w:val="24"/>
          <w:szCs w:val="24"/>
          <w:lang w:val="kk-KZ" w:eastAsia="ru-RU"/>
        </w:rPr>
        <w:t xml:space="preserve">мен, </w:t>
      </w:r>
      <w:proofErr w:type="spellStart"/>
      <w:r w:rsidRPr="00ED14F7">
        <w:rPr>
          <w:rFonts w:ascii="Times New Roman" w:eastAsia="Times New Roman" w:hAnsi="Times New Roman"/>
          <w:color w:val="000000"/>
          <w:sz w:val="24"/>
          <w:szCs w:val="24"/>
          <w:lang w:eastAsia="ru-RU"/>
        </w:rPr>
        <w:t>бір</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аптадан</w:t>
      </w:r>
      <w:proofErr w:type="spellEnd"/>
      <w:r w:rsidRPr="00ED14F7">
        <w:rPr>
          <w:rFonts w:ascii="Times New Roman" w:eastAsia="Times New Roman" w:hAnsi="Times New Roman"/>
          <w:color w:val="000000"/>
          <w:sz w:val="24"/>
          <w:szCs w:val="24"/>
          <w:lang w:eastAsia="ru-RU"/>
        </w:rPr>
        <w:t xml:space="preserve"> 13 </w:t>
      </w:r>
      <w:proofErr w:type="spellStart"/>
      <w:r w:rsidRPr="00ED14F7">
        <w:rPr>
          <w:rFonts w:ascii="Times New Roman" w:eastAsia="Times New Roman" w:hAnsi="Times New Roman"/>
          <w:color w:val="000000"/>
          <w:sz w:val="24"/>
          <w:szCs w:val="24"/>
          <w:lang w:eastAsia="ru-RU"/>
        </w:rPr>
        <w:t>аптаға</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дейін</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күн</w:t>
      </w:r>
      <w:proofErr w:type="spellEnd"/>
      <w:r w:rsidRPr="00ED14F7">
        <w:rPr>
          <w:rFonts w:ascii="Times New Roman" w:eastAsia="Times New Roman" w:hAnsi="Times New Roman"/>
          <w:color w:val="000000"/>
          <w:sz w:val="24"/>
          <w:szCs w:val="24"/>
          <w:lang w:val="kk-KZ" w:eastAsia="ru-RU"/>
        </w:rPr>
        <w:t xml:space="preserve">делікті </w:t>
      </w:r>
      <w:r w:rsidRPr="00ED14F7">
        <w:rPr>
          <w:rFonts w:ascii="Times New Roman" w:eastAsia="Times New Roman" w:hAnsi="Times New Roman"/>
          <w:color w:val="000000"/>
          <w:sz w:val="24"/>
          <w:szCs w:val="24"/>
          <w:lang w:eastAsia="ru-RU"/>
        </w:rPr>
        <w:t xml:space="preserve">5 мг </w:t>
      </w:r>
      <w:proofErr w:type="spellStart"/>
      <w:r w:rsidRPr="00ED14F7">
        <w:rPr>
          <w:rFonts w:ascii="Times New Roman" w:eastAsia="Times New Roman" w:hAnsi="Times New Roman"/>
          <w:color w:val="000000"/>
          <w:sz w:val="24"/>
          <w:szCs w:val="24"/>
          <w:lang w:eastAsia="ru-RU"/>
        </w:rPr>
        <w:t>левоцетиризин</w:t>
      </w:r>
      <w:proofErr w:type="spellEnd"/>
      <w:r w:rsidRPr="00ED14F7">
        <w:rPr>
          <w:rFonts w:ascii="Times New Roman" w:eastAsia="Times New Roman" w:hAnsi="Times New Roman"/>
          <w:color w:val="000000"/>
          <w:sz w:val="24"/>
          <w:szCs w:val="24"/>
          <w:lang w:val="kk-KZ" w:eastAsia="ru-RU"/>
        </w:rPr>
        <w:t xml:space="preserve"> </w:t>
      </w:r>
      <w:proofErr w:type="spellStart"/>
      <w:r w:rsidRPr="00ED14F7">
        <w:rPr>
          <w:rFonts w:ascii="Times New Roman" w:eastAsia="Times New Roman" w:hAnsi="Times New Roman"/>
          <w:color w:val="000000"/>
          <w:sz w:val="24"/>
          <w:szCs w:val="24"/>
          <w:lang w:eastAsia="ru-RU"/>
        </w:rPr>
        <w:t>қабылда</w:t>
      </w:r>
      <w:proofErr w:type="spellEnd"/>
      <w:r w:rsidRPr="00ED14F7">
        <w:rPr>
          <w:rFonts w:ascii="Times New Roman" w:eastAsia="Times New Roman" w:hAnsi="Times New Roman"/>
          <w:color w:val="000000"/>
          <w:sz w:val="24"/>
          <w:szCs w:val="24"/>
          <w:lang w:val="kk-KZ" w:eastAsia="ru-RU"/>
        </w:rPr>
        <w:t xml:space="preserve">ған салыстырмалы жасырын </w:t>
      </w:r>
      <w:r w:rsidRPr="00ED14F7">
        <w:rPr>
          <w:rFonts w:ascii="Times New Roman" w:eastAsia="Times New Roman" w:hAnsi="Times New Roman"/>
          <w:color w:val="000000"/>
          <w:sz w:val="24"/>
          <w:szCs w:val="24"/>
          <w:lang w:eastAsia="ru-RU"/>
        </w:rPr>
        <w:t>плацебо-</w:t>
      </w:r>
      <w:proofErr w:type="spellStart"/>
      <w:r w:rsidRPr="00ED14F7">
        <w:rPr>
          <w:rFonts w:ascii="Times New Roman" w:eastAsia="Times New Roman" w:hAnsi="Times New Roman"/>
          <w:color w:val="000000"/>
          <w:sz w:val="24"/>
          <w:szCs w:val="24"/>
          <w:lang w:eastAsia="ru-RU"/>
        </w:rPr>
        <w:t>бақыланатын</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зерттеулер</w:t>
      </w:r>
      <w:proofErr w:type="spellEnd"/>
      <w:r w:rsidRPr="00ED14F7">
        <w:rPr>
          <w:rFonts w:ascii="Times New Roman" w:eastAsia="Times New Roman" w:hAnsi="Times New Roman"/>
          <w:color w:val="000000"/>
          <w:sz w:val="24"/>
          <w:szCs w:val="24"/>
          <w:lang w:eastAsia="ru-RU"/>
        </w:rPr>
        <w:t xml:space="preserve"> </w:t>
      </w:r>
      <w:proofErr w:type="spellStart"/>
      <w:r w:rsidRPr="00ED14F7">
        <w:rPr>
          <w:rFonts w:ascii="Times New Roman" w:eastAsia="Times New Roman" w:hAnsi="Times New Roman"/>
          <w:color w:val="000000"/>
          <w:sz w:val="24"/>
          <w:szCs w:val="24"/>
          <w:lang w:eastAsia="ru-RU"/>
        </w:rPr>
        <w:t>жүргізілді</w:t>
      </w:r>
      <w:proofErr w:type="spellEnd"/>
      <w:r w:rsidRPr="00ED14F7">
        <w:rPr>
          <w:rFonts w:ascii="Times New Roman" w:eastAsia="Times New Roman" w:hAnsi="Times New Roman"/>
          <w:color w:val="000000"/>
          <w:sz w:val="24"/>
          <w:szCs w:val="24"/>
          <w:lang w:val="kk-KZ" w:eastAsia="ru-RU"/>
        </w:rPr>
        <w:t>. Левоцетиризин немесе плацебо үшін дәрілік заттарға жағымсыз реакциялардың жиілігі 1% шегінде немесе одан көп байқалды.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261"/>
      </w:tblGrid>
      <w:tr w:rsidR="00A34FC5" w:rsidRPr="00ED14F7" w:rsidTr="009A2841">
        <w:tc>
          <w:tcPr>
            <w:tcW w:w="2263"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rPr>
            </w:pPr>
            <w:r w:rsidRPr="00ED14F7">
              <w:rPr>
                <w:rFonts w:ascii="Times New Roman" w:eastAsia="Times New Roman" w:hAnsi="Times New Roman"/>
                <w:color w:val="000000"/>
                <w:sz w:val="24"/>
                <w:szCs w:val="24"/>
                <w:lang w:val="kk-KZ"/>
              </w:rPr>
              <w:t xml:space="preserve">Жағымсыз </w:t>
            </w:r>
            <w:r w:rsidRPr="00ED14F7">
              <w:rPr>
                <w:rFonts w:ascii="Times New Roman" w:eastAsia="Times New Roman" w:hAnsi="Times New Roman"/>
                <w:color w:val="000000"/>
                <w:sz w:val="24"/>
                <w:szCs w:val="24"/>
              </w:rPr>
              <w:t xml:space="preserve"> </w:t>
            </w:r>
            <w:proofErr w:type="spellStart"/>
            <w:r w:rsidRPr="00ED14F7">
              <w:rPr>
                <w:rFonts w:ascii="Times New Roman" w:eastAsia="Times New Roman" w:hAnsi="Times New Roman"/>
                <w:color w:val="000000"/>
                <w:sz w:val="24"/>
                <w:szCs w:val="24"/>
              </w:rPr>
              <w:t>реакци</w:t>
            </w:r>
            <w:proofErr w:type="spellEnd"/>
            <w:r w:rsidRPr="00ED14F7">
              <w:rPr>
                <w:rFonts w:ascii="Times New Roman" w:eastAsia="Times New Roman" w:hAnsi="Times New Roman"/>
                <w:color w:val="000000"/>
                <w:sz w:val="24"/>
                <w:szCs w:val="24"/>
                <w:lang w:val="kk-KZ"/>
              </w:rPr>
              <w:t>ялар</w:t>
            </w:r>
          </w:p>
        </w:tc>
        <w:tc>
          <w:tcPr>
            <w:tcW w:w="3402"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Плацебо</w:t>
            </w:r>
          </w:p>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w:t>
            </w:r>
            <w:r w:rsidRPr="00ED14F7">
              <w:rPr>
                <w:rFonts w:ascii="Times New Roman" w:eastAsia="Times New Roman" w:hAnsi="Times New Roman"/>
                <w:color w:val="000000"/>
                <w:sz w:val="24"/>
                <w:szCs w:val="24"/>
                <w:lang w:val="en-US"/>
              </w:rPr>
              <w:t>n</w:t>
            </w:r>
            <w:r w:rsidRPr="00ED14F7">
              <w:rPr>
                <w:rFonts w:ascii="Times New Roman" w:eastAsia="Times New Roman" w:hAnsi="Times New Roman"/>
                <w:color w:val="000000"/>
                <w:sz w:val="24"/>
                <w:szCs w:val="24"/>
              </w:rPr>
              <w:t>=240)</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 xml:space="preserve">5 мг </w:t>
            </w:r>
            <w:r w:rsidRPr="00ED14F7">
              <w:rPr>
                <w:rFonts w:ascii="Times New Roman" w:eastAsia="Times New Roman" w:hAnsi="Times New Roman"/>
                <w:color w:val="000000"/>
                <w:sz w:val="24"/>
                <w:szCs w:val="24"/>
                <w:lang w:val="kk-KZ"/>
              </w:rPr>
              <w:t>л</w:t>
            </w:r>
            <w:proofErr w:type="spellStart"/>
            <w:r w:rsidRPr="00ED14F7">
              <w:rPr>
                <w:rFonts w:ascii="Times New Roman" w:eastAsia="Times New Roman" w:hAnsi="Times New Roman"/>
                <w:color w:val="000000"/>
                <w:sz w:val="24"/>
                <w:szCs w:val="24"/>
              </w:rPr>
              <w:t>евоцетиризин</w:t>
            </w:r>
            <w:proofErr w:type="spellEnd"/>
            <w:r w:rsidRPr="00ED14F7">
              <w:rPr>
                <w:rFonts w:ascii="Times New Roman" w:eastAsia="Times New Roman" w:hAnsi="Times New Roman"/>
                <w:color w:val="000000"/>
                <w:sz w:val="24"/>
                <w:szCs w:val="24"/>
              </w:rPr>
              <w:t xml:space="preserve"> </w:t>
            </w:r>
          </w:p>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w:t>
            </w:r>
            <w:r w:rsidRPr="00ED14F7">
              <w:rPr>
                <w:rFonts w:ascii="Times New Roman" w:eastAsia="Times New Roman" w:hAnsi="Times New Roman"/>
                <w:color w:val="000000"/>
                <w:sz w:val="24"/>
                <w:szCs w:val="24"/>
                <w:lang w:val="en-US"/>
              </w:rPr>
              <w:t>n</w:t>
            </w:r>
            <w:r w:rsidRPr="00ED14F7">
              <w:rPr>
                <w:rFonts w:ascii="Times New Roman" w:eastAsia="Times New Roman" w:hAnsi="Times New Roman"/>
                <w:color w:val="000000"/>
                <w:sz w:val="24"/>
                <w:szCs w:val="24"/>
              </w:rPr>
              <w:t>=243)</w:t>
            </w:r>
          </w:p>
        </w:tc>
      </w:tr>
      <w:tr w:rsidR="00A34FC5" w:rsidRPr="00ED14F7" w:rsidTr="009A2841">
        <w:tc>
          <w:tcPr>
            <w:tcW w:w="2263"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rPr>
            </w:pPr>
            <w:r w:rsidRPr="00ED14F7">
              <w:rPr>
                <w:rFonts w:ascii="Times New Roman" w:eastAsia="Times New Roman" w:hAnsi="Times New Roman"/>
                <w:color w:val="000000"/>
                <w:sz w:val="24"/>
                <w:szCs w:val="24"/>
                <w:lang w:val="kk-KZ"/>
              </w:rPr>
              <w:t>Бас ауыруы</w:t>
            </w:r>
          </w:p>
        </w:tc>
        <w:tc>
          <w:tcPr>
            <w:tcW w:w="3402"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5 (2,1 %)</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2 (0,8 %)</w:t>
            </w:r>
          </w:p>
        </w:tc>
      </w:tr>
      <w:tr w:rsidR="00A34FC5" w:rsidRPr="00ED14F7" w:rsidTr="009A2841">
        <w:tc>
          <w:tcPr>
            <w:tcW w:w="2263"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lang w:val="kk-KZ"/>
              </w:rPr>
            </w:pPr>
            <w:r w:rsidRPr="00ED14F7">
              <w:rPr>
                <w:rFonts w:ascii="Times New Roman" w:eastAsia="Times New Roman" w:hAnsi="Times New Roman"/>
                <w:color w:val="000000"/>
                <w:sz w:val="24"/>
                <w:szCs w:val="24"/>
                <w:lang w:val="kk-KZ"/>
              </w:rPr>
              <w:t>Ұйқышылдық</w:t>
            </w:r>
          </w:p>
        </w:tc>
        <w:tc>
          <w:tcPr>
            <w:tcW w:w="3402"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1(0,4 %)</w:t>
            </w:r>
          </w:p>
        </w:tc>
        <w:tc>
          <w:tcPr>
            <w:tcW w:w="3261" w:type="dxa"/>
            <w:shd w:val="clear" w:color="auto" w:fill="auto"/>
          </w:tcPr>
          <w:p w:rsidR="00A34FC5" w:rsidRPr="00ED14F7" w:rsidRDefault="00A34FC5" w:rsidP="00462C9F">
            <w:pPr>
              <w:spacing w:after="0"/>
              <w:jc w:val="both"/>
              <w:rPr>
                <w:rFonts w:ascii="Times New Roman" w:eastAsia="Times New Roman" w:hAnsi="Times New Roman"/>
                <w:color w:val="000000"/>
                <w:sz w:val="24"/>
                <w:szCs w:val="24"/>
              </w:rPr>
            </w:pPr>
            <w:r w:rsidRPr="00ED14F7">
              <w:rPr>
                <w:rFonts w:ascii="Times New Roman" w:eastAsia="Times New Roman" w:hAnsi="Times New Roman"/>
                <w:color w:val="000000"/>
                <w:sz w:val="24"/>
                <w:szCs w:val="24"/>
              </w:rPr>
              <w:t>7 (2,9 %)</w:t>
            </w:r>
          </w:p>
        </w:tc>
      </w:tr>
    </w:tbl>
    <w:p w:rsidR="00A34FC5" w:rsidRPr="00ED14F7" w:rsidRDefault="00A34FC5" w:rsidP="00462C9F">
      <w:pPr>
        <w:spacing w:after="0"/>
        <w:jc w:val="both"/>
        <w:rPr>
          <w:rFonts w:ascii="Times New Roman" w:eastAsia="Times New Roman" w:hAnsi="Times New Roman"/>
          <w:b/>
          <w:sz w:val="24"/>
          <w:szCs w:val="24"/>
          <w:lang w:val="kk-KZ" w:eastAsia="ru-RU"/>
        </w:rPr>
      </w:pPr>
    </w:p>
    <w:p w:rsidR="00034F47" w:rsidRPr="00E86927" w:rsidRDefault="00034F47" w:rsidP="00462C9F">
      <w:pPr>
        <w:spacing w:after="0"/>
        <w:jc w:val="both"/>
        <w:rPr>
          <w:rFonts w:ascii="Times New Roman" w:eastAsia="Times New Roman" w:hAnsi="Times New Roman"/>
          <w:i/>
          <w:sz w:val="24"/>
          <w:szCs w:val="24"/>
          <w:lang w:val="kk-KZ" w:eastAsia="ru-RU"/>
        </w:rPr>
      </w:pPr>
      <w:r w:rsidRPr="00E86927">
        <w:rPr>
          <w:rFonts w:ascii="Times New Roman" w:eastAsia="Times New Roman" w:hAnsi="Times New Roman"/>
          <w:i/>
          <w:sz w:val="24"/>
          <w:szCs w:val="24"/>
          <w:lang w:val="kk-KZ" w:eastAsia="ru-RU"/>
        </w:rPr>
        <w:t xml:space="preserve">Маркетингтен кейінгі қолдану тәжірибесі </w:t>
      </w:r>
    </w:p>
    <w:p w:rsidR="00A34FC5" w:rsidRDefault="00462C9F" w:rsidP="00462C9F">
      <w:pPr>
        <w:spacing w:after="0"/>
        <w:jc w:val="both"/>
        <w:rPr>
          <w:rFonts w:ascii="Times New Roman" w:hAnsi="Times New Roman"/>
          <w:sz w:val="24"/>
          <w:szCs w:val="24"/>
          <w:lang w:val="kk-KZ"/>
        </w:rPr>
      </w:pPr>
      <w:r>
        <w:rPr>
          <w:rFonts w:ascii="Times New Roman" w:hAnsi="Times New Roman"/>
          <w:color w:val="000000"/>
          <w:sz w:val="24"/>
          <w:szCs w:val="24"/>
          <w:lang w:val="kk-KZ"/>
        </w:rPr>
        <w:t>Ж</w:t>
      </w:r>
      <w:r w:rsidRPr="00ED14F7">
        <w:rPr>
          <w:rFonts w:ascii="Times New Roman" w:hAnsi="Times New Roman"/>
          <w:color w:val="000000"/>
          <w:sz w:val="24"/>
          <w:szCs w:val="24"/>
          <w:lang w:val="kk-KZ"/>
        </w:rPr>
        <w:t>үйелік-ағзалық жіктеме</w:t>
      </w:r>
      <w:r>
        <w:rPr>
          <w:rFonts w:ascii="Times New Roman" w:hAnsi="Times New Roman"/>
          <w:color w:val="000000"/>
          <w:sz w:val="24"/>
          <w:szCs w:val="24"/>
          <w:lang w:val="kk-KZ"/>
        </w:rPr>
        <w:t xml:space="preserve">ге және </w:t>
      </w:r>
      <w:r w:rsidRPr="00ED14F7">
        <w:rPr>
          <w:rFonts w:ascii="Times New Roman" w:hAnsi="Times New Roman"/>
          <w:color w:val="000000"/>
          <w:sz w:val="24"/>
          <w:szCs w:val="24"/>
          <w:lang w:val="kk-KZ"/>
        </w:rPr>
        <w:t xml:space="preserve">пайда болу жиілігіне сәйкес </w:t>
      </w:r>
      <w:r>
        <w:rPr>
          <w:rFonts w:ascii="Times New Roman" w:hAnsi="Times New Roman"/>
          <w:color w:val="000000"/>
          <w:sz w:val="24"/>
          <w:szCs w:val="24"/>
          <w:lang w:val="kk-KZ"/>
        </w:rPr>
        <w:t>ж</w:t>
      </w:r>
      <w:r w:rsidR="00A34FC5" w:rsidRPr="00ED14F7">
        <w:rPr>
          <w:rFonts w:ascii="Times New Roman" w:hAnsi="Times New Roman"/>
          <w:color w:val="000000"/>
          <w:sz w:val="24"/>
          <w:szCs w:val="24"/>
          <w:lang w:val="kk-KZ"/>
        </w:rPr>
        <w:t xml:space="preserve">ағымсыз реакциялар жиілігінің сандық критерийлері </w:t>
      </w:r>
      <w:r w:rsidR="00E86927">
        <w:rPr>
          <w:rFonts w:ascii="Times New Roman" w:hAnsi="Times New Roman"/>
          <w:color w:val="000000"/>
          <w:sz w:val="24"/>
          <w:szCs w:val="24"/>
          <w:lang w:val="kk-KZ"/>
        </w:rPr>
        <w:t xml:space="preserve">мен </w:t>
      </w:r>
      <w:r w:rsidR="00A34FC5" w:rsidRPr="00ED14F7">
        <w:rPr>
          <w:rFonts w:ascii="Times New Roman" w:hAnsi="Times New Roman"/>
          <w:color w:val="000000"/>
          <w:sz w:val="24"/>
          <w:szCs w:val="24"/>
          <w:lang w:val="kk-KZ"/>
        </w:rPr>
        <w:t xml:space="preserve">жағымсыз реакциялардың </w:t>
      </w:r>
      <w:r w:rsidR="00E86927">
        <w:rPr>
          <w:rFonts w:ascii="Times New Roman" w:hAnsi="Times New Roman"/>
          <w:color w:val="000000"/>
          <w:sz w:val="24"/>
          <w:szCs w:val="24"/>
          <w:lang w:val="kk-KZ"/>
        </w:rPr>
        <w:t xml:space="preserve">жіктемесі </w:t>
      </w:r>
      <w:r w:rsidR="00A34FC5" w:rsidRPr="00ED14F7">
        <w:rPr>
          <w:rFonts w:ascii="Times New Roman" w:hAnsi="Times New Roman"/>
          <w:color w:val="000000"/>
          <w:sz w:val="24"/>
          <w:szCs w:val="24"/>
          <w:lang w:val="kk-KZ"/>
        </w:rPr>
        <w:t>(</w:t>
      </w:r>
      <w:r w:rsidR="00A34FC5" w:rsidRPr="00ED14F7">
        <w:rPr>
          <w:rFonts w:ascii="Times New Roman" w:hAnsi="Times New Roman"/>
          <w:i/>
          <w:color w:val="000000"/>
          <w:sz w:val="24"/>
          <w:szCs w:val="24"/>
          <w:lang w:val="kk-KZ"/>
        </w:rPr>
        <w:t>жағымсыз құбылыстардың жиілігін айқындау мынадай критерийлерге сәйкес жүргізіледі</w:t>
      </w:r>
      <w:r w:rsidR="00A34FC5" w:rsidRPr="00ED14F7">
        <w:rPr>
          <w:rFonts w:ascii="Times New Roman" w:hAnsi="Times New Roman"/>
          <w:color w:val="000000"/>
          <w:sz w:val="24"/>
          <w:szCs w:val="24"/>
          <w:lang w:val="kk-KZ"/>
        </w:rPr>
        <w:t>): өте жиі (≥ 1/10), жиі (≥ 1/100-ден &lt;1/10-ға дейін), жиі емес (≥ 1/1000-нан &lt; 1/100-ге дейін), сирек (≥ 1/10000-нан &lt; 1/1000-ға дейін), өте сирек (&lt; 1/10000), белгісіз (қолда бар деректер бойынша бағалау мүмкін емес).</w:t>
      </w:r>
      <w:r w:rsidR="00A34FC5" w:rsidRPr="00ED14F7">
        <w:rPr>
          <w:rFonts w:ascii="Times New Roman" w:hAnsi="Times New Roman"/>
          <w:sz w:val="24"/>
          <w:szCs w:val="24"/>
          <w:lang w:val="kk-KZ"/>
        </w:rPr>
        <w:t xml:space="preserve"> </w:t>
      </w:r>
    </w:p>
    <w:p w:rsidR="00462C9F" w:rsidRPr="00ED14F7" w:rsidRDefault="00462C9F" w:rsidP="00462C9F">
      <w:pPr>
        <w:spacing w:after="0"/>
        <w:jc w:val="both"/>
        <w:rPr>
          <w:rFonts w:ascii="Times New Roman" w:hAnsi="Times New Roman"/>
          <w:sz w:val="24"/>
          <w:szCs w:val="24"/>
          <w:lang w:val="kk-KZ"/>
        </w:rPr>
      </w:pPr>
    </w:p>
    <w:p w:rsidR="00A34FC5" w:rsidRPr="00ED14F7" w:rsidRDefault="00A34FC5" w:rsidP="00462C9F">
      <w:pPr>
        <w:spacing w:after="0" w:line="240" w:lineRule="auto"/>
        <w:jc w:val="both"/>
        <w:rPr>
          <w:rFonts w:ascii="Times New Roman" w:hAnsi="Times New Roman"/>
          <w:i/>
          <w:color w:val="000000"/>
          <w:sz w:val="24"/>
          <w:szCs w:val="24"/>
          <w:lang w:val="kk-KZ"/>
        </w:rPr>
      </w:pPr>
      <w:r w:rsidRPr="00ED14F7">
        <w:rPr>
          <w:rFonts w:ascii="Times New Roman" w:hAnsi="Times New Roman"/>
          <w:i/>
          <w:color w:val="000000"/>
          <w:sz w:val="24"/>
          <w:szCs w:val="24"/>
          <w:lang w:val="kk-KZ"/>
        </w:rPr>
        <w:t>Иммундық жүйе тарапынан бұзылулар:</w:t>
      </w:r>
    </w:p>
    <w:p w:rsidR="00A34FC5" w:rsidRPr="00ED14F7" w:rsidRDefault="00A34FC5" w:rsidP="00462C9F">
      <w:pPr>
        <w:spacing w:after="0" w:line="240" w:lineRule="auto"/>
        <w:jc w:val="both"/>
        <w:rPr>
          <w:rFonts w:ascii="Times New Roman" w:hAnsi="Times New Roman"/>
          <w:color w:val="000000"/>
          <w:sz w:val="24"/>
          <w:szCs w:val="24"/>
          <w:lang w:val="kk-KZ"/>
        </w:rPr>
      </w:pPr>
      <w:r w:rsidRPr="00ED14F7">
        <w:rPr>
          <w:rFonts w:ascii="Times New Roman" w:hAnsi="Times New Roman"/>
          <w:i/>
          <w:color w:val="000000"/>
          <w:sz w:val="24"/>
          <w:szCs w:val="24"/>
          <w:lang w:val="kk-KZ"/>
        </w:rPr>
        <w:t>Белгісіз:</w:t>
      </w:r>
      <w:r w:rsidR="00462C9F">
        <w:rPr>
          <w:rFonts w:ascii="Times New Roman" w:hAnsi="Times New Roman"/>
          <w:color w:val="000000"/>
          <w:sz w:val="24"/>
          <w:szCs w:val="24"/>
          <w:lang w:val="kk-KZ"/>
        </w:rPr>
        <w:t xml:space="preserve">аса </w:t>
      </w:r>
      <w:r w:rsidR="00DD31D3" w:rsidRPr="00ED14F7">
        <w:rPr>
          <w:rFonts w:ascii="Times New Roman" w:hAnsi="Times New Roman"/>
          <w:color w:val="000000"/>
          <w:sz w:val="24"/>
          <w:szCs w:val="24"/>
          <w:lang w:val="kk-KZ"/>
        </w:rPr>
        <w:t>жоғары сезімталдық, оның ішінде анафилаксия</w:t>
      </w:r>
    </w:p>
    <w:p w:rsidR="00DD31D3" w:rsidRPr="00ED14F7" w:rsidRDefault="00DD31D3" w:rsidP="00462C9F">
      <w:pPr>
        <w:spacing w:after="0" w:line="240" w:lineRule="auto"/>
        <w:jc w:val="both"/>
        <w:rPr>
          <w:rFonts w:ascii="Times New Roman" w:hAnsi="Times New Roman"/>
          <w:i/>
          <w:color w:val="000000"/>
          <w:sz w:val="24"/>
          <w:szCs w:val="24"/>
          <w:lang w:val="kk-KZ"/>
        </w:rPr>
      </w:pPr>
    </w:p>
    <w:p w:rsidR="00A34FC5" w:rsidRPr="00ED14F7" w:rsidRDefault="00A34FC5" w:rsidP="00462C9F">
      <w:pPr>
        <w:spacing w:after="0" w:line="240" w:lineRule="auto"/>
        <w:jc w:val="both"/>
        <w:rPr>
          <w:rFonts w:ascii="Times New Roman" w:hAnsi="Times New Roman"/>
          <w:i/>
          <w:color w:val="000000"/>
          <w:sz w:val="24"/>
          <w:szCs w:val="24"/>
        </w:rPr>
      </w:pPr>
      <w:r w:rsidRPr="00ED14F7">
        <w:rPr>
          <w:rFonts w:ascii="Times New Roman" w:hAnsi="Times New Roman"/>
          <w:i/>
          <w:color w:val="000000"/>
          <w:sz w:val="24"/>
          <w:szCs w:val="24"/>
          <w:lang w:val="kk-KZ"/>
        </w:rPr>
        <w:t xml:space="preserve">Зат алмасу </w:t>
      </w:r>
      <w:proofErr w:type="spellStart"/>
      <w:r w:rsidRPr="00ED14F7">
        <w:rPr>
          <w:rFonts w:ascii="Times New Roman" w:hAnsi="Times New Roman"/>
          <w:i/>
          <w:color w:val="000000"/>
          <w:sz w:val="24"/>
          <w:szCs w:val="24"/>
        </w:rPr>
        <w:t>және</w:t>
      </w:r>
      <w:proofErr w:type="spellEnd"/>
      <w:r w:rsidRPr="00ED14F7">
        <w:rPr>
          <w:rFonts w:ascii="Times New Roman" w:hAnsi="Times New Roman"/>
          <w:i/>
          <w:color w:val="000000"/>
          <w:sz w:val="24"/>
          <w:szCs w:val="24"/>
        </w:rPr>
        <w:t xml:space="preserve"> </w:t>
      </w:r>
      <w:proofErr w:type="spellStart"/>
      <w:r w:rsidRPr="00ED14F7">
        <w:rPr>
          <w:rFonts w:ascii="Times New Roman" w:hAnsi="Times New Roman"/>
          <w:i/>
          <w:color w:val="000000"/>
          <w:sz w:val="24"/>
          <w:szCs w:val="24"/>
        </w:rPr>
        <w:t>тамақтану</w:t>
      </w:r>
      <w:proofErr w:type="spellEnd"/>
      <w:r w:rsidRPr="00ED14F7">
        <w:rPr>
          <w:rFonts w:ascii="Times New Roman" w:hAnsi="Times New Roman"/>
          <w:i/>
          <w:color w:val="000000"/>
          <w:sz w:val="24"/>
          <w:szCs w:val="24"/>
        </w:rPr>
        <w:t xml:space="preserve"> </w:t>
      </w:r>
      <w:r w:rsidRPr="00ED14F7">
        <w:rPr>
          <w:rFonts w:ascii="Times New Roman" w:hAnsi="Times New Roman"/>
          <w:i/>
          <w:color w:val="000000"/>
          <w:sz w:val="24"/>
          <w:szCs w:val="24"/>
          <w:lang w:val="kk-KZ"/>
        </w:rPr>
        <w:t>тарапынан бұзылулар:</w:t>
      </w:r>
    </w:p>
    <w:p w:rsidR="00A34FC5" w:rsidRPr="00ED14F7" w:rsidRDefault="00A34FC5" w:rsidP="00462C9F">
      <w:pPr>
        <w:spacing w:after="0" w:line="240" w:lineRule="auto"/>
        <w:jc w:val="both"/>
        <w:rPr>
          <w:rFonts w:ascii="Times New Roman" w:hAnsi="Times New Roman"/>
          <w:i/>
          <w:color w:val="000000"/>
          <w:sz w:val="24"/>
          <w:szCs w:val="24"/>
        </w:rPr>
      </w:pPr>
      <w:proofErr w:type="spellStart"/>
      <w:r w:rsidRPr="00ED14F7">
        <w:rPr>
          <w:rFonts w:ascii="Times New Roman" w:hAnsi="Times New Roman"/>
          <w:i/>
          <w:color w:val="000000"/>
          <w:sz w:val="24"/>
          <w:szCs w:val="24"/>
        </w:rPr>
        <w:t>Белгісіз</w:t>
      </w:r>
      <w:proofErr w:type="spellEnd"/>
      <w:r w:rsidRPr="00ED14F7">
        <w:rPr>
          <w:rFonts w:ascii="Times New Roman" w:hAnsi="Times New Roman"/>
          <w:i/>
          <w:color w:val="000000"/>
          <w:sz w:val="24"/>
          <w:szCs w:val="24"/>
        </w:rPr>
        <w:t xml:space="preserve">: </w:t>
      </w:r>
      <w:proofErr w:type="spellStart"/>
      <w:r w:rsidRPr="00ED14F7">
        <w:rPr>
          <w:rFonts w:ascii="Times New Roman" w:hAnsi="Times New Roman"/>
          <w:color w:val="000000"/>
          <w:sz w:val="24"/>
          <w:szCs w:val="24"/>
        </w:rPr>
        <w:t>тәбеттің</w:t>
      </w:r>
      <w:proofErr w:type="spellEnd"/>
      <w:r w:rsidRPr="00ED14F7">
        <w:rPr>
          <w:rFonts w:ascii="Times New Roman" w:hAnsi="Times New Roman"/>
          <w:color w:val="000000"/>
          <w:sz w:val="24"/>
          <w:szCs w:val="24"/>
        </w:rPr>
        <w:t xml:space="preserve"> </w:t>
      </w:r>
      <w:proofErr w:type="spellStart"/>
      <w:r w:rsidRPr="00ED14F7">
        <w:rPr>
          <w:rFonts w:ascii="Times New Roman" w:hAnsi="Times New Roman"/>
          <w:color w:val="000000"/>
          <w:sz w:val="24"/>
          <w:szCs w:val="24"/>
        </w:rPr>
        <w:t>жоғарылауы</w:t>
      </w:r>
      <w:proofErr w:type="spellEnd"/>
    </w:p>
    <w:p w:rsidR="00A34FC5" w:rsidRPr="00ED14F7" w:rsidRDefault="00A34FC5" w:rsidP="00462C9F">
      <w:pPr>
        <w:spacing w:after="0" w:line="240" w:lineRule="auto"/>
        <w:jc w:val="both"/>
        <w:rPr>
          <w:rFonts w:ascii="Times New Roman" w:hAnsi="Times New Roman"/>
          <w:i/>
          <w:color w:val="000000"/>
          <w:sz w:val="24"/>
          <w:szCs w:val="24"/>
        </w:rPr>
      </w:pPr>
    </w:p>
    <w:p w:rsidR="00A34FC5" w:rsidRPr="00ED14F7" w:rsidRDefault="00A34FC5" w:rsidP="00462C9F">
      <w:pPr>
        <w:spacing w:after="0" w:line="240" w:lineRule="auto"/>
        <w:jc w:val="both"/>
        <w:rPr>
          <w:rFonts w:ascii="Times New Roman" w:hAnsi="Times New Roman"/>
          <w:i/>
          <w:color w:val="000000"/>
          <w:sz w:val="24"/>
          <w:szCs w:val="24"/>
        </w:rPr>
      </w:pPr>
      <w:proofErr w:type="spellStart"/>
      <w:r w:rsidRPr="00ED14F7">
        <w:rPr>
          <w:rFonts w:ascii="Times New Roman" w:hAnsi="Times New Roman"/>
          <w:i/>
          <w:color w:val="000000"/>
          <w:sz w:val="24"/>
          <w:szCs w:val="24"/>
        </w:rPr>
        <w:t>Психикалық</w:t>
      </w:r>
      <w:proofErr w:type="spellEnd"/>
      <w:r w:rsidRPr="00ED14F7">
        <w:rPr>
          <w:rFonts w:ascii="Times New Roman" w:hAnsi="Times New Roman"/>
          <w:i/>
          <w:color w:val="000000"/>
          <w:sz w:val="24"/>
          <w:szCs w:val="24"/>
        </w:rPr>
        <w:t xml:space="preserve"> </w:t>
      </w:r>
      <w:proofErr w:type="spellStart"/>
      <w:r w:rsidRPr="00ED14F7">
        <w:rPr>
          <w:rFonts w:ascii="Times New Roman" w:hAnsi="Times New Roman"/>
          <w:i/>
          <w:color w:val="000000"/>
          <w:sz w:val="24"/>
          <w:szCs w:val="24"/>
        </w:rPr>
        <w:t>бұзыл</w:t>
      </w:r>
      <w:proofErr w:type="spellEnd"/>
      <w:r w:rsidRPr="00ED14F7">
        <w:rPr>
          <w:rFonts w:ascii="Times New Roman" w:hAnsi="Times New Roman"/>
          <w:i/>
          <w:color w:val="000000"/>
          <w:sz w:val="24"/>
          <w:szCs w:val="24"/>
          <w:lang w:val="kk-KZ"/>
        </w:rPr>
        <w:t>ыстар</w:t>
      </w:r>
      <w:r w:rsidRPr="00ED14F7">
        <w:rPr>
          <w:rFonts w:ascii="Times New Roman" w:hAnsi="Times New Roman"/>
          <w:i/>
          <w:color w:val="000000"/>
          <w:sz w:val="24"/>
          <w:szCs w:val="24"/>
        </w:rPr>
        <w:t>:</w:t>
      </w:r>
    </w:p>
    <w:p w:rsidR="00A34FC5" w:rsidRPr="00ED14F7" w:rsidRDefault="00A34FC5" w:rsidP="00462C9F">
      <w:pPr>
        <w:spacing w:after="0" w:line="240" w:lineRule="auto"/>
        <w:jc w:val="both"/>
        <w:rPr>
          <w:rFonts w:ascii="Times New Roman" w:eastAsia="Times New Roman" w:hAnsi="Times New Roman"/>
          <w:sz w:val="24"/>
          <w:szCs w:val="24"/>
          <w:lang w:val="kk-KZ" w:eastAsia="ru-RU"/>
        </w:rPr>
      </w:pPr>
      <w:proofErr w:type="spellStart"/>
      <w:r w:rsidRPr="00ED14F7">
        <w:rPr>
          <w:rFonts w:ascii="Times New Roman" w:hAnsi="Times New Roman"/>
          <w:i/>
          <w:color w:val="000000"/>
          <w:sz w:val="24"/>
          <w:szCs w:val="24"/>
        </w:rPr>
        <w:t>Белгісіз</w:t>
      </w:r>
      <w:proofErr w:type="spellEnd"/>
      <w:r w:rsidRPr="00ED14F7">
        <w:rPr>
          <w:rFonts w:ascii="Times New Roman" w:hAnsi="Times New Roman"/>
          <w:i/>
          <w:color w:val="000000"/>
          <w:sz w:val="24"/>
          <w:szCs w:val="24"/>
        </w:rPr>
        <w:t xml:space="preserve">: </w:t>
      </w:r>
      <w:r w:rsidRPr="00ED14F7">
        <w:rPr>
          <w:rFonts w:ascii="Times New Roman" w:eastAsia="Times New Roman" w:hAnsi="Times New Roman"/>
          <w:sz w:val="24"/>
          <w:szCs w:val="24"/>
          <w:lang w:val="kk-KZ" w:eastAsia="ru-RU"/>
        </w:rPr>
        <w:t>озбырлық, қозу, елестеу, басыңқы көңіл-күй (депрессия), ұйқысыздық, суицидтік ойлар, түнгі қорқынышты түстер</w:t>
      </w:r>
    </w:p>
    <w:p w:rsidR="00A34FC5" w:rsidRPr="00ED14F7" w:rsidRDefault="00A34FC5" w:rsidP="00462C9F">
      <w:pPr>
        <w:spacing w:after="0" w:line="240" w:lineRule="auto"/>
        <w:jc w:val="both"/>
        <w:rPr>
          <w:rFonts w:ascii="Times New Roman" w:hAnsi="Times New Roman"/>
          <w:i/>
          <w:color w:val="000000"/>
          <w:sz w:val="24"/>
          <w:szCs w:val="24"/>
        </w:rPr>
      </w:pPr>
    </w:p>
    <w:p w:rsidR="00A34FC5" w:rsidRPr="00ED14F7" w:rsidRDefault="00A34FC5" w:rsidP="00462C9F">
      <w:pPr>
        <w:spacing w:after="0" w:line="240" w:lineRule="auto"/>
        <w:jc w:val="both"/>
        <w:rPr>
          <w:rFonts w:ascii="Times New Roman" w:hAnsi="Times New Roman"/>
          <w:i/>
          <w:color w:val="000000"/>
          <w:sz w:val="24"/>
          <w:szCs w:val="24"/>
        </w:rPr>
      </w:pPr>
      <w:proofErr w:type="spellStart"/>
      <w:r w:rsidRPr="00ED14F7">
        <w:rPr>
          <w:rFonts w:ascii="Times New Roman" w:hAnsi="Times New Roman"/>
          <w:i/>
          <w:color w:val="000000"/>
          <w:sz w:val="24"/>
          <w:szCs w:val="24"/>
        </w:rPr>
        <w:t>Жүйке</w:t>
      </w:r>
      <w:proofErr w:type="spellEnd"/>
      <w:r w:rsidRPr="00ED14F7">
        <w:rPr>
          <w:rFonts w:ascii="Times New Roman" w:hAnsi="Times New Roman"/>
          <w:i/>
          <w:color w:val="000000"/>
          <w:sz w:val="24"/>
          <w:szCs w:val="24"/>
        </w:rPr>
        <w:t xml:space="preserve"> </w:t>
      </w:r>
      <w:proofErr w:type="spellStart"/>
      <w:r w:rsidRPr="00ED14F7">
        <w:rPr>
          <w:rFonts w:ascii="Times New Roman" w:hAnsi="Times New Roman"/>
          <w:i/>
          <w:color w:val="000000"/>
          <w:sz w:val="24"/>
          <w:szCs w:val="24"/>
        </w:rPr>
        <w:t>жүйесі</w:t>
      </w:r>
      <w:proofErr w:type="spellEnd"/>
      <w:r w:rsidRPr="00ED14F7">
        <w:rPr>
          <w:rFonts w:ascii="Times New Roman" w:hAnsi="Times New Roman"/>
          <w:i/>
          <w:color w:val="000000"/>
          <w:sz w:val="24"/>
          <w:szCs w:val="24"/>
          <w:lang w:val="kk-KZ"/>
        </w:rPr>
        <w:t xml:space="preserve"> тарапынан </w:t>
      </w:r>
      <w:proofErr w:type="gramStart"/>
      <w:r w:rsidRPr="00ED14F7">
        <w:rPr>
          <w:rFonts w:ascii="Times New Roman" w:hAnsi="Times New Roman"/>
          <w:i/>
          <w:color w:val="000000"/>
          <w:sz w:val="24"/>
          <w:szCs w:val="24"/>
          <w:lang w:val="kk-KZ"/>
        </w:rPr>
        <w:t>бұзылулар:</w:t>
      </w:r>
      <w:r w:rsidRPr="00ED14F7">
        <w:rPr>
          <w:rFonts w:ascii="Times New Roman" w:hAnsi="Times New Roman"/>
          <w:i/>
          <w:color w:val="000000"/>
          <w:sz w:val="24"/>
          <w:szCs w:val="24"/>
        </w:rPr>
        <w:t>:</w:t>
      </w:r>
      <w:proofErr w:type="gramEnd"/>
    </w:p>
    <w:p w:rsidR="00A34FC5" w:rsidRPr="00ED14F7" w:rsidRDefault="00A34FC5" w:rsidP="00462C9F">
      <w:pPr>
        <w:spacing w:after="0" w:line="240" w:lineRule="auto"/>
        <w:jc w:val="both"/>
        <w:rPr>
          <w:rFonts w:ascii="Times New Roman" w:hAnsi="Times New Roman"/>
          <w:i/>
          <w:color w:val="000000"/>
          <w:sz w:val="24"/>
          <w:szCs w:val="24"/>
        </w:rPr>
      </w:pPr>
      <w:proofErr w:type="spellStart"/>
      <w:r w:rsidRPr="00ED14F7">
        <w:rPr>
          <w:rFonts w:ascii="Times New Roman" w:hAnsi="Times New Roman"/>
          <w:i/>
          <w:color w:val="000000"/>
          <w:sz w:val="24"/>
          <w:szCs w:val="24"/>
        </w:rPr>
        <w:t>Белгісіз</w:t>
      </w:r>
      <w:proofErr w:type="spellEnd"/>
      <w:r w:rsidRPr="00ED14F7">
        <w:rPr>
          <w:rFonts w:ascii="Times New Roman" w:hAnsi="Times New Roman"/>
          <w:i/>
          <w:color w:val="000000"/>
          <w:sz w:val="24"/>
          <w:szCs w:val="24"/>
        </w:rPr>
        <w:t xml:space="preserve">: </w:t>
      </w:r>
      <w:proofErr w:type="spellStart"/>
      <w:r w:rsidRPr="00ED14F7">
        <w:rPr>
          <w:rFonts w:ascii="Times New Roman" w:hAnsi="Times New Roman"/>
          <w:color w:val="000000"/>
          <w:sz w:val="24"/>
          <w:szCs w:val="24"/>
        </w:rPr>
        <w:t>құрысулар</w:t>
      </w:r>
      <w:proofErr w:type="spellEnd"/>
      <w:r w:rsidRPr="00ED14F7">
        <w:rPr>
          <w:rFonts w:ascii="Times New Roman" w:hAnsi="Times New Roman"/>
          <w:color w:val="000000"/>
          <w:sz w:val="24"/>
          <w:szCs w:val="24"/>
        </w:rPr>
        <w:t>,</w:t>
      </w:r>
      <w:r w:rsidR="00DD31D3" w:rsidRPr="00ED14F7">
        <w:t xml:space="preserve"> </w:t>
      </w:r>
      <w:proofErr w:type="spellStart"/>
      <w:r w:rsidR="00DD31D3" w:rsidRPr="00ED14F7">
        <w:rPr>
          <w:rFonts w:ascii="Times New Roman" w:hAnsi="Times New Roman"/>
          <w:color w:val="000000"/>
          <w:sz w:val="24"/>
          <w:szCs w:val="24"/>
        </w:rPr>
        <w:t>парестезиялар</w:t>
      </w:r>
      <w:proofErr w:type="spellEnd"/>
      <w:r w:rsidR="00DD31D3" w:rsidRPr="00ED14F7">
        <w:rPr>
          <w:rFonts w:ascii="Times New Roman" w:hAnsi="Times New Roman"/>
          <w:color w:val="000000"/>
          <w:sz w:val="24"/>
          <w:szCs w:val="24"/>
        </w:rPr>
        <w:t xml:space="preserve">, бас </w:t>
      </w:r>
      <w:proofErr w:type="spellStart"/>
      <w:r w:rsidR="00DD31D3" w:rsidRPr="00ED14F7">
        <w:rPr>
          <w:rFonts w:ascii="Times New Roman" w:hAnsi="Times New Roman"/>
          <w:color w:val="000000"/>
          <w:sz w:val="24"/>
          <w:szCs w:val="24"/>
        </w:rPr>
        <w:t>айналу</w:t>
      </w:r>
      <w:proofErr w:type="spellEnd"/>
      <w:r w:rsidR="00DD31D3" w:rsidRPr="00ED14F7">
        <w:rPr>
          <w:rFonts w:ascii="Times New Roman" w:hAnsi="Times New Roman"/>
          <w:color w:val="000000"/>
          <w:sz w:val="24"/>
          <w:szCs w:val="24"/>
        </w:rPr>
        <w:t xml:space="preserve">, </w:t>
      </w:r>
      <w:proofErr w:type="spellStart"/>
      <w:r w:rsidR="00DD31D3" w:rsidRPr="00ED14F7">
        <w:rPr>
          <w:rFonts w:ascii="Times New Roman" w:hAnsi="Times New Roman"/>
          <w:color w:val="000000"/>
          <w:sz w:val="24"/>
          <w:szCs w:val="24"/>
        </w:rPr>
        <w:t>естен</w:t>
      </w:r>
      <w:proofErr w:type="spellEnd"/>
      <w:r w:rsidR="00DD31D3" w:rsidRPr="00ED14F7">
        <w:rPr>
          <w:rFonts w:ascii="Times New Roman" w:hAnsi="Times New Roman"/>
          <w:color w:val="000000"/>
          <w:sz w:val="24"/>
          <w:szCs w:val="24"/>
        </w:rPr>
        <w:t xml:space="preserve"> </w:t>
      </w:r>
      <w:proofErr w:type="spellStart"/>
      <w:r w:rsidR="00DD31D3" w:rsidRPr="00ED14F7">
        <w:rPr>
          <w:rFonts w:ascii="Times New Roman" w:hAnsi="Times New Roman"/>
          <w:color w:val="000000"/>
          <w:sz w:val="24"/>
          <w:szCs w:val="24"/>
        </w:rPr>
        <w:t>тану</w:t>
      </w:r>
      <w:proofErr w:type="spellEnd"/>
      <w:r w:rsidR="00DD31D3" w:rsidRPr="00ED14F7">
        <w:rPr>
          <w:rFonts w:ascii="Times New Roman" w:hAnsi="Times New Roman"/>
          <w:color w:val="000000"/>
          <w:sz w:val="24"/>
          <w:szCs w:val="24"/>
        </w:rPr>
        <w:t xml:space="preserve">, тремор, </w:t>
      </w:r>
      <w:proofErr w:type="spellStart"/>
      <w:r w:rsidR="00DD31D3" w:rsidRPr="00ED14F7">
        <w:rPr>
          <w:rFonts w:ascii="Times New Roman" w:hAnsi="Times New Roman"/>
          <w:color w:val="000000"/>
          <w:sz w:val="24"/>
          <w:szCs w:val="24"/>
        </w:rPr>
        <w:t>дисгевзия</w:t>
      </w:r>
      <w:proofErr w:type="spellEnd"/>
    </w:p>
    <w:p w:rsidR="00A34FC5" w:rsidRPr="00ED14F7" w:rsidRDefault="00A34FC5" w:rsidP="00462C9F">
      <w:pPr>
        <w:spacing w:after="0" w:line="240" w:lineRule="auto"/>
        <w:jc w:val="both"/>
        <w:rPr>
          <w:rFonts w:ascii="Times New Roman" w:hAnsi="Times New Roman"/>
          <w:color w:val="000000"/>
          <w:sz w:val="24"/>
          <w:szCs w:val="24"/>
        </w:rPr>
      </w:pPr>
      <w:r w:rsidRPr="00ED14F7">
        <w:rPr>
          <w:rFonts w:ascii="Times New Roman" w:hAnsi="Times New Roman"/>
          <w:color w:val="000000"/>
          <w:sz w:val="24"/>
          <w:szCs w:val="24"/>
        </w:rPr>
        <w:t xml:space="preserve"> </w:t>
      </w:r>
    </w:p>
    <w:p w:rsidR="00A34FC5" w:rsidRPr="00ED14F7" w:rsidRDefault="00A34FC5" w:rsidP="00462C9F">
      <w:pPr>
        <w:spacing w:after="0" w:line="240" w:lineRule="auto"/>
        <w:jc w:val="both"/>
        <w:rPr>
          <w:rFonts w:ascii="Times New Roman" w:hAnsi="Times New Roman"/>
          <w:i/>
          <w:color w:val="000000"/>
          <w:sz w:val="24"/>
          <w:szCs w:val="24"/>
        </w:rPr>
      </w:pPr>
      <w:proofErr w:type="spellStart"/>
      <w:r w:rsidRPr="00ED14F7">
        <w:rPr>
          <w:rFonts w:ascii="Times New Roman" w:hAnsi="Times New Roman"/>
          <w:i/>
          <w:color w:val="000000"/>
          <w:sz w:val="24"/>
          <w:szCs w:val="24"/>
        </w:rPr>
        <w:t>Есту</w:t>
      </w:r>
      <w:proofErr w:type="spellEnd"/>
      <w:r w:rsidRPr="00ED14F7">
        <w:rPr>
          <w:rFonts w:ascii="Times New Roman" w:hAnsi="Times New Roman"/>
          <w:i/>
          <w:color w:val="000000"/>
          <w:sz w:val="24"/>
          <w:szCs w:val="24"/>
        </w:rPr>
        <w:t xml:space="preserve"> </w:t>
      </w:r>
      <w:r w:rsidRPr="00ED14F7">
        <w:rPr>
          <w:rFonts w:ascii="Times New Roman" w:hAnsi="Times New Roman"/>
          <w:i/>
          <w:color w:val="000000"/>
          <w:sz w:val="24"/>
          <w:szCs w:val="24"/>
          <w:lang w:val="kk-KZ"/>
        </w:rPr>
        <w:t xml:space="preserve">мүшесі </w:t>
      </w:r>
      <w:r w:rsidRPr="00ED14F7">
        <w:rPr>
          <w:rFonts w:ascii="Times New Roman" w:hAnsi="Times New Roman"/>
          <w:i/>
          <w:color w:val="000000"/>
          <w:sz w:val="24"/>
          <w:szCs w:val="24"/>
        </w:rPr>
        <w:t xml:space="preserve">мен </w:t>
      </w:r>
      <w:r w:rsidRPr="00ED14F7">
        <w:rPr>
          <w:rFonts w:ascii="Times New Roman" w:hAnsi="Times New Roman"/>
          <w:i/>
          <w:color w:val="000000"/>
          <w:sz w:val="24"/>
          <w:szCs w:val="24"/>
          <w:lang w:val="kk-KZ"/>
        </w:rPr>
        <w:t>құлақ иірі тарапынан бұзылулар</w:t>
      </w:r>
      <w:r w:rsidRPr="00ED14F7">
        <w:rPr>
          <w:rFonts w:ascii="Times New Roman" w:hAnsi="Times New Roman"/>
          <w:i/>
          <w:color w:val="000000"/>
          <w:sz w:val="24"/>
          <w:szCs w:val="24"/>
        </w:rPr>
        <w:t>:</w:t>
      </w:r>
    </w:p>
    <w:p w:rsidR="00A34FC5" w:rsidRPr="00ED14F7" w:rsidRDefault="00A34FC5" w:rsidP="00462C9F">
      <w:pPr>
        <w:tabs>
          <w:tab w:val="left" w:pos="8931"/>
        </w:tabs>
        <w:spacing w:after="0"/>
        <w:jc w:val="both"/>
        <w:rPr>
          <w:rFonts w:ascii="Times New Roman" w:hAnsi="Times New Roman"/>
          <w:color w:val="000000"/>
          <w:sz w:val="24"/>
          <w:szCs w:val="24"/>
          <w:lang w:val="kk-KZ"/>
        </w:rPr>
      </w:pPr>
      <w:proofErr w:type="spellStart"/>
      <w:r w:rsidRPr="00ED14F7">
        <w:rPr>
          <w:rFonts w:ascii="Times New Roman" w:hAnsi="Times New Roman"/>
          <w:i/>
          <w:color w:val="000000"/>
          <w:sz w:val="24"/>
          <w:szCs w:val="24"/>
        </w:rPr>
        <w:t>Белгісіз</w:t>
      </w:r>
      <w:proofErr w:type="spellEnd"/>
      <w:r w:rsidRPr="00ED14F7">
        <w:rPr>
          <w:rFonts w:ascii="Times New Roman" w:hAnsi="Times New Roman"/>
          <w:i/>
          <w:color w:val="000000"/>
          <w:sz w:val="24"/>
          <w:szCs w:val="24"/>
        </w:rPr>
        <w:t>:</w:t>
      </w:r>
      <w:r w:rsidRPr="00ED14F7">
        <w:rPr>
          <w:rFonts w:ascii="Times New Roman" w:hAnsi="Times New Roman"/>
          <w:i/>
          <w:color w:val="000000"/>
          <w:sz w:val="24"/>
          <w:szCs w:val="24"/>
          <w:lang w:val="kk-KZ"/>
        </w:rPr>
        <w:t xml:space="preserve"> </w:t>
      </w:r>
      <w:r w:rsidR="00DD31D3" w:rsidRPr="00ED14F7">
        <w:rPr>
          <w:rFonts w:ascii="Times New Roman" w:hAnsi="Times New Roman"/>
          <w:color w:val="000000"/>
          <w:sz w:val="24"/>
          <w:szCs w:val="24"/>
          <w:lang w:val="kk-KZ"/>
        </w:rPr>
        <w:t>вертиго (бас айналу)</w:t>
      </w:r>
    </w:p>
    <w:p w:rsidR="00A34FC5" w:rsidRPr="00ED14F7" w:rsidRDefault="00A34FC5" w:rsidP="00462C9F">
      <w:pPr>
        <w:tabs>
          <w:tab w:val="left" w:pos="1440"/>
        </w:tabs>
        <w:spacing w:after="0" w:line="240" w:lineRule="auto"/>
        <w:jc w:val="both"/>
        <w:rPr>
          <w:rFonts w:ascii="Times New Roman" w:hAnsi="Times New Roman"/>
          <w:i/>
          <w:color w:val="000000"/>
          <w:sz w:val="24"/>
          <w:szCs w:val="24"/>
          <w:lang w:val="kk-KZ"/>
        </w:rPr>
      </w:pPr>
      <w:r w:rsidRPr="00ED14F7">
        <w:rPr>
          <w:rFonts w:ascii="Times New Roman" w:hAnsi="Times New Roman"/>
          <w:i/>
          <w:color w:val="000000"/>
          <w:sz w:val="24"/>
          <w:szCs w:val="24"/>
          <w:lang w:val="kk-KZ"/>
        </w:rPr>
        <w:tab/>
      </w:r>
    </w:p>
    <w:p w:rsidR="00A34FC5" w:rsidRPr="00ED14F7" w:rsidRDefault="00A34FC5" w:rsidP="00462C9F">
      <w:pPr>
        <w:spacing w:after="0" w:line="240" w:lineRule="auto"/>
        <w:jc w:val="both"/>
        <w:rPr>
          <w:rFonts w:ascii="Times New Roman" w:hAnsi="Times New Roman"/>
          <w:i/>
          <w:color w:val="000000"/>
          <w:sz w:val="24"/>
          <w:szCs w:val="24"/>
          <w:lang w:val="kk-KZ"/>
        </w:rPr>
      </w:pPr>
      <w:r w:rsidRPr="00ED14F7">
        <w:rPr>
          <w:rFonts w:ascii="Times New Roman" w:hAnsi="Times New Roman"/>
          <w:i/>
          <w:color w:val="000000"/>
          <w:sz w:val="24"/>
          <w:szCs w:val="24"/>
          <w:lang w:val="kk-KZ"/>
        </w:rPr>
        <w:t>Көру мүшесі тарапынан бұзылулар</w:t>
      </w:r>
    </w:p>
    <w:p w:rsidR="00A34FC5" w:rsidRPr="00ED14F7" w:rsidRDefault="00A34FC5" w:rsidP="00462C9F">
      <w:pPr>
        <w:spacing w:after="0" w:line="240" w:lineRule="auto"/>
        <w:jc w:val="both"/>
        <w:rPr>
          <w:rFonts w:ascii="Times New Roman" w:hAnsi="Times New Roman"/>
          <w:color w:val="000000"/>
          <w:sz w:val="24"/>
          <w:szCs w:val="24"/>
          <w:lang w:val="kk-KZ"/>
        </w:rPr>
      </w:pPr>
      <w:r w:rsidRPr="00ED14F7">
        <w:rPr>
          <w:rFonts w:ascii="Times New Roman" w:hAnsi="Times New Roman"/>
          <w:i/>
          <w:color w:val="000000"/>
          <w:sz w:val="24"/>
          <w:szCs w:val="24"/>
          <w:lang w:val="kk-KZ"/>
        </w:rPr>
        <w:t>Белгісіз:</w:t>
      </w:r>
      <w:r w:rsidRPr="00ED14F7">
        <w:rPr>
          <w:sz w:val="24"/>
          <w:szCs w:val="24"/>
          <w:lang w:val="kk-KZ"/>
        </w:rPr>
        <w:t xml:space="preserve"> </w:t>
      </w:r>
      <w:r w:rsidRPr="00ED14F7">
        <w:rPr>
          <w:rFonts w:ascii="Times New Roman" w:hAnsi="Times New Roman"/>
          <w:color w:val="000000"/>
          <w:sz w:val="24"/>
          <w:szCs w:val="24"/>
          <w:lang w:val="kk-KZ"/>
        </w:rPr>
        <w:t>көру қабі</w:t>
      </w:r>
      <w:r w:rsidR="009173E9" w:rsidRPr="00ED14F7">
        <w:rPr>
          <w:rFonts w:ascii="Times New Roman" w:hAnsi="Times New Roman"/>
          <w:color w:val="000000"/>
          <w:sz w:val="24"/>
          <w:szCs w:val="24"/>
          <w:lang w:val="kk-KZ"/>
        </w:rPr>
        <w:t>летінің бұзылуы, бұлыңғыр көру,окулогирация</w:t>
      </w:r>
    </w:p>
    <w:p w:rsidR="00A34FC5" w:rsidRPr="00ED14F7" w:rsidRDefault="00A34FC5" w:rsidP="00462C9F">
      <w:pPr>
        <w:spacing w:after="0" w:line="240" w:lineRule="auto"/>
        <w:jc w:val="both"/>
        <w:rPr>
          <w:rFonts w:ascii="Times New Roman" w:hAnsi="Times New Roman"/>
          <w:color w:val="000000"/>
          <w:sz w:val="24"/>
          <w:szCs w:val="24"/>
          <w:lang w:val="kk-KZ"/>
        </w:rPr>
      </w:pPr>
    </w:p>
    <w:p w:rsidR="00A34FC5" w:rsidRPr="00ED14F7" w:rsidRDefault="00A34FC5" w:rsidP="00462C9F">
      <w:pPr>
        <w:spacing w:after="0" w:line="240" w:lineRule="auto"/>
        <w:jc w:val="both"/>
        <w:rPr>
          <w:rFonts w:ascii="Times New Roman" w:hAnsi="Times New Roman"/>
          <w:i/>
          <w:color w:val="000000"/>
          <w:sz w:val="24"/>
          <w:szCs w:val="24"/>
          <w:lang w:val="kk-KZ"/>
        </w:rPr>
      </w:pPr>
      <w:r w:rsidRPr="00ED14F7">
        <w:rPr>
          <w:rFonts w:ascii="Times New Roman" w:hAnsi="Times New Roman"/>
          <w:i/>
          <w:color w:val="000000"/>
          <w:sz w:val="24"/>
          <w:szCs w:val="24"/>
          <w:lang w:val="kk-KZ"/>
        </w:rPr>
        <w:t xml:space="preserve">Жүрек жүйесі тарапынан бұзылулар: </w:t>
      </w:r>
    </w:p>
    <w:p w:rsidR="00A34FC5" w:rsidRPr="00ED14F7" w:rsidRDefault="00A34FC5" w:rsidP="00462C9F">
      <w:pPr>
        <w:spacing w:after="0" w:line="240" w:lineRule="auto"/>
        <w:jc w:val="both"/>
        <w:rPr>
          <w:rFonts w:ascii="Times New Roman" w:hAnsi="Times New Roman"/>
          <w:color w:val="000000"/>
          <w:sz w:val="24"/>
          <w:szCs w:val="24"/>
          <w:lang w:val="kk-KZ"/>
        </w:rPr>
      </w:pPr>
      <w:r w:rsidRPr="00ED14F7">
        <w:rPr>
          <w:rFonts w:ascii="Times New Roman" w:hAnsi="Times New Roman"/>
          <w:i/>
          <w:color w:val="000000"/>
          <w:sz w:val="24"/>
          <w:szCs w:val="24"/>
          <w:lang w:val="kk-KZ"/>
        </w:rPr>
        <w:t>Белгісіз:</w:t>
      </w:r>
      <w:r w:rsidRPr="00ED14F7">
        <w:rPr>
          <w:rFonts w:ascii="Times New Roman" w:hAnsi="Times New Roman"/>
          <w:color w:val="000000"/>
          <w:sz w:val="24"/>
          <w:szCs w:val="24"/>
          <w:lang w:val="kk-KZ"/>
        </w:rPr>
        <w:t xml:space="preserve"> жүректің қағуы, тахикардия</w:t>
      </w:r>
    </w:p>
    <w:p w:rsidR="00A34FC5" w:rsidRPr="00ED14F7" w:rsidRDefault="00A34FC5" w:rsidP="00462C9F">
      <w:pPr>
        <w:spacing w:after="0" w:line="240" w:lineRule="auto"/>
        <w:jc w:val="both"/>
        <w:rPr>
          <w:rFonts w:ascii="Times New Roman" w:hAnsi="Times New Roman"/>
          <w:color w:val="000000"/>
          <w:sz w:val="24"/>
          <w:szCs w:val="24"/>
          <w:lang w:val="kk-KZ"/>
        </w:rPr>
      </w:pPr>
    </w:p>
    <w:p w:rsidR="00A34FC5" w:rsidRPr="00ED14F7" w:rsidRDefault="00A34FC5" w:rsidP="00462C9F">
      <w:pPr>
        <w:spacing w:after="0" w:line="240" w:lineRule="auto"/>
        <w:jc w:val="both"/>
        <w:rPr>
          <w:rFonts w:ascii="Times New Roman" w:hAnsi="Times New Roman"/>
          <w:i/>
          <w:color w:val="000000"/>
          <w:sz w:val="24"/>
          <w:szCs w:val="24"/>
          <w:lang w:val="kk-KZ"/>
        </w:rPr>
      </w:pPr>
      <w:r w:rsidRPr="00ED14F7">
        <w:rPr>
          <w:rFonts w:ascii="Times New Roman" w:eastAsia="Arial Unicode MS" w:hAnsi="Times New Roman"/>
          <w:i/>
          <w:sz w:val="24"/>
          <w:szCs w:val="24"/>
          <w:lang w:val="kk-KZ"/>
        </w:rPr>
        <w:t>Тыныс алу жүйесі, кеуде қуысы және көкірек ортасы ағзалары тарапынан бұзылулар</w:t>
      </w:r>
      <w:r w:rsidRPr="00ED14F7">
        <w:rPr>
          <w:rFonts w:ascii="Times New Roman" w:hAnsi="Times New Roman"/>
          <w:i/>
          <w:color w:val="000000"/>
          <w:sz w:val="24"/>
          <w:szCs w:val="24"/>
          <w:lang w:val="kk-KZ"/>
        </w:rPr>
        <w:t xml:space="preserve"> </w:t>
      </w:r>
    </w:p>
    <w:p w:rsidR="00A34FC5" w:rsidRPr="00ED14F7" w:rsidRDefault="00A34FC5" w:rsidP="00462C9F">
      <w:pPr>
        <w:spacing w:after="0" w:line="240" w:lineRule="auto"/>
        <w:jc w:val="both"/>
        <w:rPr>
          <w:rFonts w:ascii="Times New Roman" w:hAnsi="Times New Roman"/>
          <w:color w:val="000000"/>
          <w:sz w:val="24"/>
          <w:szCs w:val="24"/>
          <w:lang w:val="kk-KZ"/>
        </w:rPr>
      </w:pPr>
      <w:r w:rsidRPr="00ED14F7">
        <w:rPr>
          <w:rFonts w:ascii="Times New Roman" w:hAnsi="Times New Roman"/>
          <w:i/>
          <w:color w:val="000000"/>
          <w:sz w:val="24"/>
          <w:szCs w:val="24"/>
          <w:lang w:val="kk-KZ"/>
        </w:rPr>
        <w:t xml:space="preserve">Белгісіз: </w:t>
      </w:r>
      <w:r w:rsidRPr="00ED14F7">
        <w:rPr>
          <w:rFonts w:ascii="Times New Roman" w:hAnsi="Times New Roman"/>
          <w:color w:val="000000"/>
          <w:sz w:val="24"/>
          <w:szCs w:val="24"/>
          <w:lang w:val="kk-KZ"/>
        </w:rPr>
        <w:t>ентігу</w:t>
      </w:r>
    </w:p>
    <w:p w:rsidR="00A34FC5" w:rsidRPr="00ED14F7" w:rsidRDefault="00A34FC5" w:rsidP="00462C9F">
      <w:pPr>
        <w:spacing w:after="0" w:line="240" w:lineRule="auto"/>
        <w:jc w:val="both"/>
        <w:rPr>
          <w:rFonts w:ascii="Times New Roman" w:hAnsi="Times New Roman"/>
          <w:color w:val="000000"/>
          <w:sz w:val="24"/>
          <w:szCs w:val="24"/>
          <w:lang w:val="kk-KZ"/>
        </w:rPr>
      </w:pPr>
    </w:p>
    <w:p w:rsidR="00A34FC5" w:rsidRPr="00ED14F7" w:rsidRDefault="00A34FC5" w:rsidP="00462C9F">
      <w:pPr>
        <w:spacing w:after="0" w:line="240" w:lineRule="auto"/>
        <w:jc w:val="both"/>
        <w:rPr>
          <w:rFonts w:ascii="Times New Roman" w:hAnsi="Times New Roman"/>
          <w:i/>
          <w:color w:val="000000"/>
          <w:sz w:val="24"/>
          <w:szCs w:val="24"/>
          <w:lang w:val="kk-KZ"/>
        </w:rPr>
      </w:pPr>
      <w:r w:rsidRPr="00ED14F7">
        <w:rPr>
          <w:rFonts w:ascii="Times New Roman" w:hAnsi="Times New Roman"/>
          <w:i/>
          <w:color w:val="000000"/>
          <w:sz w:val="24"/>
          <w:szCs w:val="24"/>
          <w:lang w:val="kk-KZ"/>
        </w:rPr>
        <w:t>Асқазан-ішек жолы тарапынан бұзылулар:</w:t>
      </w:r>
    </w:p>
    <w:p w:rsidR="00A34FC5" w:rsidRPr="00ED14F7" w:rsidRDefault="00A34FC5" w:rsidP="00462C9F">
      <w:pPr>
        <w:tabs>
          <w:tab w:val="left" w:pos="8931"/>
        </w:tabs>
        <w:spacing w:after="0"/>
        <w:jc w:val="both"/>
        <w:rPr>
          <w:rFonts w:ascii="Times New Roman" w:hAnsi="Times New Roman"/>
          <w:color w:val="000000"/>
          <w:sz w:val="24"/>
          <w:szCs w:val="24"/>
          <w:lang w:val="kk-KZ"/>
        </w:rPr>
      </w:pPr>
      <w:r w:rsidRPr="00ED14F7">
        <w:rPr>
          <w:rFonts w:ascii="Times New Roman" w:hAnsi="Times New Roman"/>
          <w:i/>
          <w:color w:val="000000"/>
          <w:sz w:val="24"/>
          <w:szCs w:val="24"/>
          <w:lang w:val="kk-KZ"/>
        </w:rPr>
        <w:t>Белгісіз:</w:t>
      </w:r>
      <w:r w:rsidRPr="00ED14F7">
        <w:rPr>
          <w:rFonts w:ascii="Times New Roman" w:hAnsi="Times New Roman"/>
          <w:sz w:val="24"/>
          <w:szCs w:val="24"/>
          <w:lang w:val="kk-KZ"/>
        </w:rPr>
        <w:t xml:space="preserve"> </w:t>
      </w:r>
      <w:r w:rsidRPr="00ED14F7">
        <w:rPr>
          <w:rFonts w:ascii="Times New Roman" w:hAnsi="Times New Roman"/>
          <w:color w:val="000000"/>
          <w:sz w:val="24"/>
          <w:szCs w:val="24"/>
          <w:lang w:val="kk-KZ"/>
        </w:rPr>
        <w:t xml:space="preserve">жүрек айнуы, құсу, </w:t>
      </w:r>
      <w:r w:rsidR="009173E9" w:rsidRPr="00ED14F7">
        <w:rPr>
          <w:rFonts w:ascii="Times New Roman" w:hAnsi="Times New Roman"/>
          <w:color w:val="000000"/>
          <w:sz w:val="24"/>
          <w:szCs w:val="24"/>
          <w:lang w:val="kk-KZ"/>
        </w:rPr>
        <w:t>диарея</w:t>
      </w:r>
    </w:p>
    <w:p w:rsidR="00A34FC5" w:rsidRPr="00ED14F7" w:rsidRDefault="00A34FC5" w:rsidP="00462C9F">
      <w:pPr>
        <w:tabs>
          <w:tab w:val="left" w:pos="8931"/>
        </w:tabs>
        <w:spacing w:after="0"/>
        <w:jc w:val="both"/>
        <w:rPr>
          <w:rFonts w:ascii="Times New Roman" w:hAnsi="Times New Roman"/>
          <w:sz w:val="24"/>
          <w:szCs w:val="24"/>
          <w:lang w:val="kk-KZ"/>
        </w:rPr>
      </w:pPr>
    </w:p>
    <w:p w:rsidR="00A34FC5" w:rsidRPr="00ED14F7" w:rsidRDefault="00A34FC5" w:rsidP="00462C9F">
      <w:pPr>
        <w:spacing w:after="0" w:line="240" w:lineRule="auto"/>
        <w:jc w:val="both"/>
        <w:rPr>
          <w:rFonts w:ascii="Times New Roman" w:hAnsi="Times New Roman"/>
          <w:sz w:val="24"/>
          <w:szCs w:val="24"/>
          <w:lang w:val="kk-KZ"/>
        </w:rPr>
      </w:pPr>
      <w:r w:rsidRPr="00ED14F7">
        <w:rPr>
          <w:rFonts w:ascii="Times New Roman" w:hAnsi="Times New Roman"/>
          <w:i/>
          <w:sz w:val="24"/>
          <w:szCs w:val="24"/>
          <w:lang w:val="kk-KZ"/>
        </w:rPr>
        <w:t xml:space="preserve">Гепатобилиарлы жүйе </w:t>
      </w:r>
      <w:r w:rsidRPr="00ED14F7">
        <w:rPr>
          <w:rFonts w:ascii="Times New Roman" w:hAnsi="Times New Roman"/>
          <w:i/>
          <w:color w:val="000000"/>
          <w:sz w:val="24"/>
          <w:szCs w:val="24"/>
          <w:lang w:val="kk-KZ"/>
        </w:rPr>
        <w:t xml:space="preserve">тарапынан бұзылулар: </w:t>
      </w:r>
    </w:p>
    <w:p w:rsidR="009173E9" w:rsidRPr="00ED14F7" w:rsidRDefault="009173E9"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Белгісіз: гепатит</w:t>
      </w:r>
    </w:p>
    <w:p w:rsidR="00A34FC5" w:rsidRPr="00ED14F7" w:rsidRDefault="00A34FC5" w:rsidP="00462C9F">
      <w:pPr>
        <w:tabs>
          <w:tab w:val="left" w:pos="8931"/>
        </w:tabs>
        <w:spacing w:after="0"/>
        <w:jc w:val="both"/>
        <w:rPr>
          <w:rFonts w:ascii="Times New Roman" w:hAnsi="Times New Roman"/>
          <w:sz w:val="24"/>
          <w:szCs w:val="24"/>
          <w:lang w:val="kk-KZ"/>
        </w:rPr>
      </w:pPr>
    </w:p>
    <w:p w:rsidR="00A34FC5" w:rsidRPr="00ED14F7" w:rsidRDefault="00A34FC5" w:rsidP="00462C9F">
      <w:pPr>
        <w:tabs>
          <w:tab w:val="left" w:pos="8931"/>
        </w:tabs>
        <w:spacing w:after="0"/>
        <w:jc w:val="both"/>
        <w:rPr>
          <w:rFonts w:ascii="Times New Roman" w:hAnsi="Times New Roman"/>
          <w:i/>
          <w:sz w:val="24"/>
          <w:szCs w:val="24"/>
          <w:lang w:val="kk-KZ"/>
        </w:rPr>
      </w:pPr>
      <w:r w:rsidRPr="00ED14F7">
        <w:rPr>
          <w:rFonts w:ascii="Times New Roman" w:hAnsi="Times New Roman"/>
          <w:i/>
          <w:sz w:val="24"/>
          <w:szCs w:val="24"/>
          <w:lang w:val="kk-KZ"/>
        </w:rPr>
        <w:lastRenderedPageBreak/>
        <w:t xml:space="preserve">Бүйрек және несеп шығару жолы </w:t>
      </w:r>
      <w:r w:rsidRPr="00ED14F7">
        <w:rPr>
          <w:rFonts w:ascii="Times New Roman" w:hAnsi="Times New Roman"/>
          <w:i/>
          <w:color w:val="000000"/>
          <w:sz w:val="24"/>
          <w:szCs w:val="24"/>
          <w:lang w:val="kk-KZ"/>
        </w:rPr>
        <w:t>тарапынан бұзылулар:</w:t>
      </w:r>
    </w:p>
    <w:p w:rsidR="00A34FC5" w:rsidRPr="00ED14F7" w:rsidRDefault="00A34FC5" w:rsidP="00462C9F">
      <w:pPr>
        <w:tabs>
          <w:tab w:val="left" w:pos="8931"/>
        </w:tabs>
        <w:spacing w:after="0"/>
        <w:jc w:val="both"/>
        <w:rPr>
          <w:rFonts w:ascii="Times New Roman" w:hAnsi="Times New Roman"/>
          <w:sz w:val="24"/>
          <w:szCs w:val="24"/>
          <w:lang w:val="kk-KZ"/>
        </w:rPr>
      </w:pPr>
      <w:r w:rsidRPr="00ED14F7">
        <w:rPr>
          <w:rFonts w:ascii="Times New Roman" w:hAnsi="Times New Roman"/>
          <w:i/>
          <w:sz w:val="24"/>
          <w:szCs w:val="24"/>
          <w:lang w:val="kk-KZ"/>
        </w:rPr>
        <w:t>Белгісіз:</w:t>
      </w:r>
      <w:r w:rsidRPr="00ED14F7">
        <w:rPr>
          <w:rFonts w:ascii="Times New Roman" w:hAnsi="Times New Roman"/>
          <w:sz w:val="24"/>
          <w:szCs w:val="24"/>
          <w:lang w:val="kk-KZ"/>
        </w:rPr>
        <w:t xml:space="preserve"> </w:t>
      </w:r>
      <w:r w:rsidR="009173E9" w:rsidRPr="00ED14F7">
        <w:rPr>
          <w:rFonts w:ascii="Times New Roman" w:hAnsi="Times New Roman"/>
          <w:sz w:val="24"/>
          <w:szCs w:val="24"/>
          <w:lang w:val="kk-KZ"/>
        </w:rPr>
        <w:t>дизурия</w:t>
      </w:r>
      <w:r w:rsidRPr="00ED14F7">
        <w:rPr>
          <w:rFonts w:ascii="Times New Roman" w:hAnsi="Times New Roman"/>
          <w:sz w:val="24"/>
          <w:szCs w:val="24"/>
          <w:lang w:val="kk-KZ"/>
        </w:rPr>
        <w:t>, несептің іркілуі</w:t>
      </w:r>
    </w:p>
    <w:p w:rsidR="00A34FC5" w:rsidRPr="00ED14F7" w:rsidRDefault="00A34FC5" w:rsidP="00462C9F">
      <w:pPr>
        <w:tabs>
          <w:tab w:val="left" w:pos="8931"/>
        </w:tabs>
        <w:spacing w:after="0"/>
        <w:jc w:val="both"/>
        <w:rPr>
          <w:rFonts w:ascii="Times New Roman" w:hAnsi="Times New Roman"/>
          <w:sz w:val="24"/>
          <w:szCs w:val="24"/>
          <w:lang w:val="kk-KZ"/>
        </w:rPr>
      </w:pPr>
    </w:p>
    <w:p w:rsidR="00A34FC5" w:rsidRPr="00ED14F7" w:rsidRDefault="00A34FC5" w:rsidP="00462C9F">
      <w:pPr>
        <w:tabs>
          <w:tab w:val="left" w:pos="8931"/>
        </w:tabs>
        <w:spacing w:after="0"/>
        <w:jc w:val="both"/>
        <w:rPr>
          <w:rFonts w:ascii="Times New Roman" w:hAnsi="Times New Roman"/>
          <w:i/>
          <w:sz w:val="24"/>
          <w:szCs w:val="24"/>
          <w:lang w:val="kk-KZ"/>
        </w:rPr>
      </w:pPr>
      <w:r w:rsidRPr="00ED14F7">
        <w:rPr>
          <w:rFonts w:ascii="Times New Roman" w:hAnsi="Times New Roman"/>
          <w:i/>
          <w:sz w:val="24"/>
          <w:szCs w:val="24"/>
          <w:lang w:val="kk-KZ"/>
        </w:rPr>
        <w:t xml:space="preserve">Тері мен тері асты тіндері </w:t>
      </w:r>
      <w:r w:rsidRPr="00ED14F7">
        <w:rPr>
          <w:rFonts w:ascii="Times New Roman" w:hAnsi="Times New Roman"/>
          <w:i/>
          <w:color w:val="000000"/>
          <w:sz w:val="24"/>
          <w:szCs w:val="24"/>
          <w:lang w:val="kk-KZ"/>
        </w:rPr>
        <w:t>тарапынан бұзылулар:</w:t>
      </w:r>
    </w:p>
    <w:p w:rsidR="00A34FC5" w:rsidRPr="00ED14F7" w:rsidRDefault="00A34FC5" w:rsidP="00462C9F">
      <w:pPr>
        <w:tabs>
          <w:tab w:val="left" w:pos="8931"/>
        </w:tabs>
        <w:spacing w:after="0"/>
        <w:jc w:val="both"/>
        <w:rPr>
          <w:rFonts w:ascii="Times New Roman" w:hAnsi="Times New Roman"/>
          <w:sz w:val="24"/>
          <w:szCs w:val="24"/>
          <w:lang w:val="kk-KZ"/>
        </w:rPr>
      </w:pPr>
      <w:r w:rsidRPr="00ED14F7">
        <w:rPr>
          <w:rFonts w:ascii="Times New Roman" w:hAnsi="Times New Roman"/>
          <w:i/>
          <w:sz w:val="24"/>
          <w:szCs w:val="24"/>
          <w:lang w:val="kk-KZ"/>
        </w:rPr>
        <w:t>Белгісіз:</w:t>
      </w:r>
      <w:r w:rsidRPr="00ED14F7">
        <w:rPr>
          <w:rFonts w:ascii="Times New Roman" w:hAnsi="Times New Roman"/>
          <w:sz w:val="24"/>
          <w:szCs w:val="24"/>
          <w:lang w:val="kk-KZ"/>
        </w:rPr>
        <w:t xml:space="preserve"> ангионевроздық ісіну, тұрақты дәрілік бөртпе, қышу, </w:t>
      </w:r>
      <w:r w:rsidR="009173E9" w:rsidRPr="00ED14F7">
        <w:rPr>
          <w:rFonts w:ascii="Times New Roman" w:hAnsi="Times New Roman"/>
          <w:sz w:val="24"/>
          <w:szCs w:val="24"/>
          <w:lang w:val="kk-KZ"/>
        </w:rPr>
        <w:t>есекжем</w:t>
      </w:r>
    </w:p>
    <w:p w:rsidR="00A34FC5" w:rsidRPr="00ED14F7" w:rsidRDefault="00A34FC5" w:rsidP="00462C9F">
      <w:pPr>
        <w:tabs>
          <w:tab w:val="left" w:pos="8931"/>
        </w:tabs>
        <w:spacing w:after="0"/>
        <w:jc w:val="both"/>
        <w:rPr>
          <w:rFonts w:ascii="Times New Roman" w:hAnsi="Times New Roman"/>
          <w:sz w:val="24"/>
          <w:szCs w:val="24"/>
          <w:lang w:val="kk-KZ"/>
        </w:rPr>
      </w:pPr>
    </w:p>
    <w:p w:rsidR="00A34FC5" w:rsidRPr="00ED14F7" w:rsidRDefault="00A34FC5" w:rsidP="00462C9F">
      <w:pPr>
        <w:tabs>
          <w:tab w:val="left" w:pos="8931"/>
        </w:tabs>
        <w:spacing w:after="0"/>
        <w:jc w:val="both"/>
        <w:rPr>
          <w:rFonts w:ascii="Times New Roman" w:hAnsi="Times New Roman"/>
          <w:i/>
          <w:sz w:val="24"/>
          <w:szCs w:val="24"/>
          <w:lang w:val="kk-KZ"/>
        </w:rPr>
      </w:pPr>
      <w:r w:rsidRPr="00ED14F7">
        <w:rPr>
          <w:rFonts w:ascii="Times New Roman" w:hAnsi="Times New Roman"/>
          <w:i/>
          <w:sz w:val="24"/>
          <w:szCs w:val="24"/>
          <w:lang w:val="kk-KZ"/>
        </w:rPr>
        <w:t xml:space="preserve">Тірек-қимыл аппараты мен дәнекер тін </w:t>
      </w:r>
      <w:r w:rsidRPr="00ED14F7">
        <w:rPr>
          <w:rFonts w:ascii="Times New Roman" w:hAnsi="Times New Roman"/>
          <w:i/>
          <w:color w:val="000000"/>
          <w:sz w:val="24"/>
          <w:szCs w:val="24"/>
          <w:lang w:val="kk-KZ"/>
        </w:rPr>
        <w:t>тарапынан бұзылулар:</w:t>
      </w:r>
    </w:p>
    <w:p w:rsidR="00A34FC5" w:rsidRPr="00ED14F7" w:rsidRDefault="00A34FC5" w:rsidP="00462C9F">
      <w:pPr>
        <w:tabs>
          <w:tab w:val="left" w:pos="8931"/>
        </w:tabs>
        <w:spacing w:after="0"/>
        <w:jc w:val="both"/>
        <w:rPr>
          <w:rFonts w:ascii="Times New Roman" w:hAnsi="Times New Roman"/>
          <w:sz w:val="24"/>
          <w:szCs w:val="24"/>
          <w:lang w:val="kk-KZ"/>
        </w:rPr>
      </w:pPr>
      <w:r w:rsidRPr="00ED14F7">
        <w:rPr>
          <w:rFonts w:ascii="Times New Roman" w:hAnsi="Times New Roman"/>
          <w:i/>
          <w:sz w:val="24"/>
          <w:szCs w:val="24"/>
          <w:lang w:val="kk-KZ"/>
        </w:rPr>
        <w:t>Белгісіз:</w:t>
      </w:r>
      <w:r w:rsidRPr="00ED14F7">
        <w:rPr>
          <w:rFonts w:ascii="Times New Roman" w:hAnsi="Times New Roman"/>
          <w:sz w:val="24"/>
          <w:szCs w:val="24"/>
          <w:lang w:val="kk-KZ"/>
        </w:rPr>
        <w:t xml:space="preserve"> </w:t>
      </w:r>
      <w:r w:rsidR="006919C7" w:rsidRPr="00ED14F7">
        <w:rPr>
          <w:rFonts w:ascii="Times New Roman" w:hAnsi="Times New Roman"/>
          <w:sz w:val="24"/>
          <w:szCs w:val="24"/>
          <w:lang w:val="kk-KZ"/>
        </w:rPr>
        <w:t>миалгия, артралгия</w:t>
      </w:r>
    </w:p>
    <w:p w:rsidR="00A34FC5" w:rsidRPr="00ED14F7" w:rsidRDefault="00A34FC5" w:rsidP="00462C9F">
      <w:pPr>
        <w:tabs>
          <w:tab w:val="left" w:pos="8931"/>
        </w:tabs>
        <w:spacing w:after="0"/>
        <w:jc w:val="both"/>
        <w:rPr>
          <w:rFonts w:ascii="Times New Roman" w:hAnsi="Times New Roman"/>
          <w:sz w:val="24"/>
          <w:szCs w:val="24"/>
          <w:lang w:val="kk-KZ"/>
        </w:rPr>
      </w:pPr>
    </w:p>
    <w:p w:rsidR="00A34FC5" w:rsidRPr="00ED14F7" w:rsidRDefault="00A34FC5" w:rsidP="00462C9F">
      <w:pPr>
        <w:tabs>
          <w:tab w:val="left" w:pos="8931"/>
        </w:tabs>
        <w:spacing w:after="0"/>
        <w:jc w:val="both"/>
        <w:rPr>
          <w:rFonts w:ascii="Times New Roman" w:hAnsi="Times New Roman"/>
          <w:i/>
          <w:sz w:val="24"/>
          <w:szCs w:val="24"/>
          <w:lang w:val="kk-KZ"/>
        </w:rPr>
      </w:pPr>
      <w:r w:rsidRPr="00ED14F7">
        <w:rPr>
          <w:rFonts w:ascii="Times New Roman" w:hAnsi="Times New Roman"/>
          <w:i/>
          <w:sz w:val="24"/>
          <w:szCs w:val="24"/>
          <w:lang w:val="kk-KZ"/>
        </w:rPr>
        <w:t>Енгізу орнындағы жалпы бұзылыстар мен бұзылулар:</w:t>
      </w:r>
    </w:p>
    <w:p w:rsidR="00A34FC5" w:rsidRPr="00ED14F7" w:rsidRDefault="00A34FC5" w:rsidP="00462C9F">
      <w:pPr>
        <w:tabs>
          <w:tab w:val="left" w:pos="8931"/>
        </w:tabs>
        <w:spacing w:after="0"/>
        <w:jc w:val="both"/>
        <w:rPr>
          <w:rFonts w:ascii="Times New Roman" w:hAnsi="Times New Roman"/>
          <w:sz w:val="24"/>
          <w:szCs w:val="24"/>
          <w:lang w:val="kk-KZ"/>
        </w:rPr>
      </w:pPr>
      <w:r w:rsidRPr="00ED14F7">
        <w:rPr>
          <w:rFonts w:ascii="Times New Roman" w:hAnsi="Times New Roman"/>
          <w:i/>
          <w:sz w:val="24"/>
          <w:szCs w:val="24"/>
          <w:lang w:val="kk-KZ"/>
        </w:rPr>
        <w:t>Белгісіз:</w:t>
      </w:r>
      <w:r w:rsidRPr="00ED14F7">
        <w:rPr>
          <w:rFonts w:ascii="Times New Roman" w:hAnsi="Times New Roman"/>
          <w:sz w:val="24"/>
          <w:szCs w:val="24"/>
          <w:lang w:val="kk-KZ"/>
        </w:rPr>
        <w:t xml:space="preserve"> ісіну</w:t>
      </w:r>
    </w:p>
    <w:p w:rsidR="00A34FC5" w:rsidRPr="00ED14F7" w:rsidRDefault="00A34FC5" w:rsidP="00462C9F">
      <w:pPr>
        <w:tabs>
          <w:tab w:val="left" w:pos="8931"/>
        </w:tabs>
        <w:spacing w:after="0"/>
        <w:jc w:val="both"/>
        <w:rPr>
          <w:rFonts w:ascii="Times New Roman" w:hAnsi="Times New Roman"/>
          <w:sz w:val="24"/>
          <w:szCs w:val="24"/>
          <w:lang w:val="kk-KZ"/>
        </w:rPr>
      </w:pPr>
    </w:p>
    <w:p w:rsidR="00A34FC5" w:rsidRPr="00ED14F7" w:rsidRDefault="00A34FC5" w:rsidP="00462C9F">
      <w:pPr>
        <w:tabs>
          <w:tab w:val="left" w:pos="8931"/>
        </w:tabs>
        <w:spacing w:after="0"/>
        <w:jc w:val="both"/>
        <w:rPr>
          <w:rFonts w:ascii="Times New Roman" w:hAnsi="Times New Roman"/>
          <w:i/>
          <w:sz w:val="24"/>
          <w:szCs w:val="24"/>
          <w:lang w:val="kk-KZ"/>
        </w:rPr>
      </w:pPr>
      <w:r w:rsidRPr="00ED14F7">
        <w:rPr>
          <w:rFonts w:ascii="Times New Roman" w:hAnsi="Times New Roman"/>
          <w:i/>
          <w:sz w:val="24"/>
          <w:szCs w:val="24"/>
          <w:lang w:val="kk-KZ"/>
        </w:rPr>
        <w:t>Зерттеу:</w:t>
      </w:r>
    </w:p>
    <w:p w:rsidR="00A34FC5" w:rsidRPr="00ED14F7" w:rsidRDefault="00A34FC5" w:rsidP="00462C9F">
      <w:pPr>
        <w:tabs>
          <w:tab w:val="left" w:pos="8931"/>
        </w:tabs>
        <w:spacing w:after="0"/>
        <w:jc w:val="both"/>
        <w:rPr>
          <w:rFonts w:ascii="Times New Roman" w:hAnsi="Times New Roman"/>
          <w:sz w:val="24"/>
          <w:szCs w:val="24"/>
          <w:lang w:val="kk-KZ"/>
        </w:rPr>
      </w:pPr>
      <w:r w:rsidRPr="00ED14F7">
        <w:rPr>
          <w:rFonts w:ascii="Times New Roman" w:hAnsi="Times New Roman"/>
          <w:i/>
          <w:sz w:val="24"/>
          <w:szCs w:val="24"/>
          <w:lang w:val="kk-KZ"/>
        </w:rPr>
        <w:t>Белгісіз:</w:t>
      </w:r>
      <w:r w:rsidRPr="00ED14F7">
        <w:rPr>
          <w:rFonts w:ascii="Times New Roman" w:hAnsi="Times New Roman"/>
          <w:sz w:val="24"/>
          <w:szCs w:val="24"/>
          <w:lang w:val="kk-KZ"/>
        </w:rPr>
        <w:t xml:space="preserve"> салмақтың жоғарылауы, </w:t>
      </w:r>
      <w:r w:rsidRPr="00ED14F7">
        <w:rPr>
          <w:rFonts w:ascii="Times New Roman" w:hAnsi="Times New Roman"/>
          <w:color w:val="000000"/>
          <w:sz w:val="24"/>
          <w:szCs w:val="24"/>
          <w:lang w:val="kk-KZ"/>
        </w:rPr>
        <w:t>бауырдың функционалдық сынамаларының бұзылуы</w:t>
      </w:r>
      <w:r w:rsidRPr="00ED14F7">
        <w:rPr>
          <w:rFonts w:ascii="Times New Roman" w:hAnsi="Times New Roman"/>
          <w:sz w:val="24"/>
          <w:szCs w:val="24"/>
          <w:lang w:val="kk-KZ"/>
        </w:rPr>
        <w:t>.</w:t>
      </w:r>
    </w:p>
    <w:p w:rsidR="00A34FC5" w:rsidRPr="00ED14F7" w:rsidRDefault="00A34FC5" w:rsidP="00462C9F">
      <w:pPr>
        <w:tabs>
          <w:tab w:val="left" w:pos="8931"/>
        </w:tabs>
        <w:spacing w:after="0"/>
        <w:jc w:val="both"/>
        <w:rPr>
          <w:rFonts w:ascii="Times New Roman" w:hAnsi="Times New Roman"/>
          <w:i/>
          <w:sz w:val="24"/>
          <w:szCs w:val="24"/>
          <w:lang w:val="kk-KZ"/>
        </w:rPr>
      </w:pPr>
    </w:p>
    <w:p w:rsidR="00A34FC5" w:rsidRPr="00ED14F7" w:rsidRDefault="00A34FC5" w:rsidP="00462C9F">
      <w:pPr>
        <w:tabs>
          <w:tab w:val="left" w:pos="8931"/>
        </w:tabs>
        <w:spacing w:after="0"/>
        <w:jc w:val="both"/>
        <w:rPr>
          <w:rFonts w:ascii="Times New Roman" w:hAnsi="Times New Roman"/>
          <w:i/>
          <w:sz w:val="24"/>
          <w:szCs w:val="24"/>
          <w:lang w:val="kk-KZ"/>
        </w:rPr>
      </w:pPr>
      <w:r w:rsidRPr="00ED14F7">
        <w:rPr>
          <w:rFonts w:ascii="Times New Roman" w:hAnsi="Times New Roman"/>
          <w:i/>
          <w:sz w:val="24"/>
          <w:szCs w:val="24"/>
          <w:lang w:val="kk-KZ"/>
        </w:rPr>
        <w:t>Жекелеген жағымсыз әсерлер сипаттамасы</w:t>
      </w:r>
    </w:p>
    <w:p w:rsidR="00A34FC5" w:rsidRPr="00ED14F7" w:rsidRDefault="006919C7" w:rsidP="00462C9F">
      <w:pPr>
        <w:tabs>
          <w:tab w:val="left" w:pos="8931"/>
        </w:tabs>
        <w:spacing w:after="0"/>
        <w:jc w:val="both"/>
        <w:rPr>
          <w:rFonts w:ascii="Times New Roman" w:hAnsi="Times New Roman"/>
          <w:sz w:val="24"/>
          <w:szCs w:val="24"/>
          <w:lang w:val="kk-KZ"/>
        </w:rPr>
      </w:pPr>
      <w:r w:rsidRPr="00ED14F7">
        <w:rPr>
          <w:rFonts w:ascii="Times New Roman" w:hAnsi="Times New Roman"/>
          <w:sz w:val="24"/>
          <w:szCs w:val="24"/>
          <w:lang w:val="kk-KZ" w:eastAsia="pl-PL"/>
        </w:rPr>
        <w:t>Левоцетиризин</w:t>
      </w:r>
      <w:r w:rsidR="00A34FC5" w:rsidRPr="00ED14F7">
        <w:rPr>
          <w:rFonts w:ascii="Times New Roman" w:hAnsi="Times New Roman"/>
          <w:sz w:val="24"/>
          <w:szCs w:val="24"/>
          <w:lang w:val="kk-KZ"/>
        </w:rPr>
        <w:t xml:space="preserve"> препаратын қабылдауды тоқтатқаннан кейін қышыну байқалған.</w:t>
      </w:r>
    </w:p>
    <w:p w:rsidR="00F66707" w:rsidRPr="00ED14F7" w:rsidRDefault="00F66707" w:rsidP="00462C9F">
      <w:pPr>
        <w:spacing w:after="0" w:line="240" w:lineRule="auto"/>
        <w:jc w:val="both"/>
        <w:rPr>
          <w:rFonts w:ascii="Times New Roman" w:hAnsi="Times New Roman"/>
          <w:color w:val="000000"/>
          <w:sz w:val="24"/>
          <w:szCs w:val="24"/>
          <w:lang w:val="kk-KZ"/>
        </w:rPr>
      </w:pPr>
    </w:p>
    <w:p w:rsidR="00873707" w:rsidRPr="00ED14F7" w:rsidRDefault="00A34FC5" w:rsidP="00462C9F">
      <w:pPr>
        <w:spacing w:after="0" w:line="240" w:lineRule="auto"/>
        <w:jc w:val="both"/>
        <w:rPr>
          <w:rFonts w:ascii="Times New Roman" w:hAnsi="Times New Roman"/>
          <w:b/>
          <w:sz w:val="24"/>
          <w:szCs w:val="24"/>
          <w:lang w:val="kk-KZ"/>
        </w:rPr>
      </w:pPr>
      <w:r w:rsidRPr="00ED14F7">
        <w:rPr>
          <w:rFonts w:ascii="Times New Roman" w:hAnsi="Times New Roman"/>
          <w:b/>
          <w:sz w:val="24"/>
          <w:szCs w:val="24"/>
          <w:lang w:val="kk-KZ"/>
        </w:rPr>
        <w:t>Күдікті</w:t>
      </w:r>
      <w:r w:rsidR="00873707" w:rsidRPr="00ED14F7">
        <w:rPr>
          <w:rFonts w:ascii="Times New Roman" w:hAnsi="Times New Roman"/>
          <w:b/>
          <w:sz w:val="24"/>
          <w:szCs w:val="24"/>
          <w:lang w:val="kk-KZ"/>
        </w:rPr>
        <w:t xml:space="preserve"> жағымсыз реакциялар туралы хабарлама</w:t>
      </w:r>
    </w:p>
    <w:p w:rsidR="00873707" w:rsidRPr="00ED14F7" w:rsidRDefault="00873707"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xml:space="preserve">ДП «пайда-қауіп» арақатынасына үздіксіз мониторинг жүргізуді қамтамасыз ету мақсатында ДП тіркегеннен кейін </w:t>
      </w:r>
      <w:r w:rsidR="00A34FC5" w:rsidRPr="00ED14F7">
        <w:rPr>
          <w:rFonts w:ascii="Times New Roman" w:hAnsi="Times New Roman"/>
          <w:sz w:val="24"/>
          <w:szCs w:val="24"/>
          <w:lang w:val="kk-KZ"/>
        </w:rPr>
        <w:t>күдікті</w:t>
      </w:r>
      <w:r w:rsidRPr="00ED14F7">
        <w:rPr>
          <w:rFonts w:ascii="Times New Roman" w:hAnsi="Times New Roman"/>
          <w:sz w:val="24"/>
          <w:szCs w:val="24"/>
          <w:lang w:val="kk-KZ"/>
        </w:rPr>
        <w:t xml:space="preserve"> жағымсыз реакциялар туралы хабарлау маңызды. Медицина</w:t>
      </w:r>
      <w:r w:rsidR="00A34FC5" w:rsidRPr="00ED14F7">
        <w:rPr>
          <w:rFonts w:ascii="Times New Roman" w:hAnsi="Times New Roman"/>
          <w:sz w:val="24"/>
          <w:szCs w:val="24"/>
          <w:lang w:val="kk-KZ"/>
        </w:rPr>
        <w:t>лық</w:t>
      </w:r>
      <w:r w:rsidRPr="00ED14F7">
        <w:rPr>
          <w:rFonts w:ascii="Times New Roman" w:hAnsi="Times New Roman"/>
          <w:sz w:val="24"/>
          <w:szCs w:val="24"/>
          <w:lang w:val="kk-KZ"/>
        </w:rPr>
        <w:t xml:space="preserve"> қызметкерлер</w:t>
      </w:r>
      <w:r w:rsidR="00A34FC5" w:rsidRPr="00ED14F7">
        <w:rPr>
          <w:rFonts w:ascii="Times New Roman" w:hAnsi="Times New Roman"/>
          <w:sz w:val="24"/>
          <w:szCs w:val="24"/>
          <w:lang w:val="kk-KZ"/>
        </w:rPr>
        <w:t xml:space="preserve">ге </w:t>
      </w:r>
      <w:r w:rsidRPr="00ED14F7">
        <w:rPr>
          <w:rFonts w:ascii="Times New Roman" w:hAnsi="Times New Roman"/>
          <w:sz w:val="24"/>
          <w:szCs w:val="24"/>
          <w:lang w:val="kk-KZ"/>
        </w:rPr>
        <w:t xml:space="preserve">ҚР жағымсыз реакциялар туралы ұлттық хабарлау жүйесі арқылы ДП кез келген </w:t>
      </w:r>
      <w:r w:rsidR="00A34FC5" w:rsidRPr="00ED14F7">
        <w:rPr>
          <w:rFonts w:ascii="Times New Roman" w:hAnsi="Times New Roman"/>
          <w:sz w:val="24"/>
          <w:szCs w:val="24"/>
          <w:lang w:val="kk-KZ"/>
        </w:rPr>
        <w:t>күдікті</w:t>
      </w:r>
      <w:r w:rsidRPr="00ED14F7">
        <w:rPr>
          <w:rFonts w:ascii="Times New Roman" w:hAnsi="Times New Roman"/>
          <w:sz w:val="24"/>
          <w:szCs w:val="24"/>
          <w:lang w:val="kk-KZ"/>
        </w:rPr>
        <w:t xml:space="preserve"> жағымсыз реакциялары туралы хабарлау ұсынылады:</w:t>
      </w:r>
    </w:p>
    <w:p w:rsidR="00104B1D" w:rsidRPr="00ED14F7" w:rsidRDefault="00104B1D" w:rsidP="00462C9F">
      <w:pPr>
        <w:spacing w:after="0" w:line="240" w:lineRule="auto"/>
        <w:jc w:val="both"/>
        <w:rPr>
          <w:rFonts w:ascii="Times New Roman" w:hAnsi="Times New Roman"/>
          <w:bCs/>
          <w:sz w:val="24"/>
          <w:szCs w:val="24"/>
          <w:lang w:val="kk-KZ"/>
        </w:rPr>
      </w:pPr>
      <w:r w:rsidRPr="00ED14F7">
        <w:rPr>
          <w:rFonts w:ascii="Times New Roman" w:hAnsi="Times New Roman"/>
          <w:bCs/>
          <w:sz w:val="24"/>
          <w:szCs w:val="24"/>
          <w:lang w:val="kk-KZ"/>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rsidR="004125D8" w:rsidRPr="00ED14F7" w:rsidRDefault="00D62835"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xml:space="preserve"> </w:t>
      </w:r>
      <w:hyperlink r:id="rId8" w:history="1">
        <w:r w:rsidR="004528E1" w:rsidRPr="00ED14F7">
          <w:rPr>
            <w:rStyle w:val="af"/>
            <w:rFonts w:ascii="Times New Roman" w:hAnsi="Times New Roman"/>
            <w:sz w:val="24"/>
            <w:szCs w:val="24"/>
            <w:lang w:val="kk-KZ"/>
          </w:rPr>
          <w:t>http://www.ndda.kz</w:t>
        </w:r>
      </w:hyperlink>
    </w:p>
    <w:p w:rsidR="009D67EC" w:rsidRPr="00ED14F7" w:rsidRDefault="009D67EC" w:rsidP="00462C9F">
      <w:pPr>
        <w:pStyle w:val="ac"/>
        <w:jc w:val="both"/>
        <w:rPr>
          <w:rFonts w:ascii="Times New Roman" w:eastAsia="Times New Roman" w:hAnsi="Times New Roman"/>
          <w:sz w:val="24"/>
          <w:szCs w:val="24"/>
          <w:lang w:val="kk-KZ" w:eastAsia="ru-RU"/>
        </w:rPr>
      </w:pPr>
    </w:p>
    <w:p w:rsidR="00123DB5" w:rsidRPr="00ED14F7" w:rsidRDefault="00123DB5" w:rsidP="00462C9F">
      <w:pPr>
        <w:spacing w:after="0" w:line="240" w:lineRule="auto"/>
        <w:jc w:val="both"/>
        <w:rPr>
          <w:rFonts w:ascii="Times New Roman" w:hAnsi="Times New Roman"/>
          <w:color w:val="000000"/>
          <w:sz w:val="24"/>
          <w:szCs w:val="24"/>
        </w:rPr>
      </w:pPr>
      <w:r w:rsidRPr="00ED14F7">
        <w:rPr>
          <w:rFonts w:ascii="Times New Roman" w:eastAsia="Times New Roman" w:hAnsi="Times New Roman"/>
          <w:b/>
          <w:sz w:val="24"/>
          <w:szCs w:val="24"/>
          <w:lang w:eastAsia="ru-RU"/>
        </w:rPr>
        <w:t xml:space="preserve">4.9 </w:t>
      </w:r>
      <w:proofErr w:type="spellStart"/>
      <w:r w:rsidR="00873707" w:rsidRPr="00ED14F7">
        <w:rPr>
          <w:rFonts w:ascii="Times New Roman" w:eastAsia="Times New Roman" w:hAnsi="Times New Roman"/>
          <w:b/>
          <w:sz w:val="24"/>
          <w:szCs w:val="24"/>
          <w:lang w:eastAsia="ru-RU"/>
        </w:rPr>
        <w:t>Артық</w:t>
      </w:r>
      <w:proofErr w:type="spellEnd"/>
      <w:r w:rsidR="00873707" w:rsidRPr="00ED14F7">
        <w:rPr>
          <w:rFonts w:ascii="Times New Roman" w:eastAsia="Times New Roman" w:hAnsi="Times New Roman"/>
          <w:b/>
          <w:sz w:val="24"/>
          <w:szCs w:val="24"/>
          <w:lang w:eastAsia="ru-RU"/>
        </w:rPr>
        <w:t xml:space="preserve"> </w:t>
      </w:r>
      <w:proofErr w:type="spellStart"/>
      <w:r w:rsidR="00873707" w:rsidRPr="00ED14F7">
        <w:rPr>
          <w:rFonts w:ascii="Times New Roman" w:eastAsia="Times New Roman" w:hAnsi="Times New Roman"/>
          <w:b/>
          <w:sz w:val="24"/>
          <w:szCs w:val="24"/>
          <w:lang w:eastAsia="ru-RU"/>
        </w:rPr>
        <w:t>дозалан</w:t>
      </w:r>
      <w:proofErr w:type="spellEnd"/>
      <w:r w:rsidR="00873707" w:rsidRPr="00ED14F7">
        <w:rPr>
          <w:rFonts w:ascii="Times New Roman" w:eastAsia="Times New Roman" w:hAnsi="Times New Roman"/>
          <w:b/>
          <w:sz w:val="24"/>
          <w:szCs w:val="24"/>
          <w:lang w:val="kk-KZ" w:eastAsia="ru-RU"/>
        </w:rPr>
        <w:t>уы</w:t>
      </w:r>
    </w:p>
    <w:p w:rsidR="008172D6" w:rsidRPr="00ED14F7" w:rsidRDefault="008172D6" w:rsidP="00462C9F">
      <w:pPr>
        <w:spacing w:after="0"/>
        <w:jc w:val="both"/>
        <w:rPr>
          <w:rFonts w:ascii="Times New Roman" w:hAnsi="Times New Roman"/>
          <w:sz w:val="24"/>
          <w:szCs w:val="24"/>
          <w:lang w:val="kk-KZ"/>
        </w:rPr>
      </w:pPr>
      <w:r w:rsidRPr="00ED14F7">
        <w:rPr>
          <w:rFonts w:ascii="Times New Roman" w:hAnsi="Times New Roman"/>
          <w:i/>
          <w:sz w:val="24"/>
          <w:szCs w:val="24"/>
        </w:rPr>
        <w:t>Симптом</w:t>
      </w:r>
      <w:r w:rsidR="00873707" w:rsidRPr="00ED14F7">
        <w:rPr>
          <w:rFonts w:ascii="Times New Roman" w:hAnsi="Times New Roman"/>
          <w:i/>
          <w:sz w:val="24"/>
          <w:szCs w:val="24"/>
          <w:lang w:val="kk-KZ"/>
        </w:rPr>
        <w:t>дар</w:t>
      </w:r>
      <w:r w:rsidRPr="00ED14F7">
        <w:rPr>
          <w:rFonts w:ascii="Times New Roman" w:hAnsi="Times New Roman"/>
          <w:i/>
          <w:sz w:val="24"/>
          <w:szCs w:val="24"/>
        </w:rPr>
        <w:t>ы:</w:t>
      </w:r>
      <w:r w:rsidRPr="00ED14F7">
        <w:rPr>
          <w:rFonts w:ascii="Times New Roman" w:hAnsi="Times New Roman"/>
          <w:sz w:val="24"/>
          <w:szCs w:val="24"/>
        </w:rPr>
        <w:t xml:space="preserve"> </w:t>
      </w:r>
      <w:r w:rsidR="0001200F" w:rsidRPr="00ED14F7">
        <w:rPr>
          <w:rFonts w:ascii="Times New Roman" w:hAnsi="Times New Roman"/>
          <w:sz w:val="24"/>
          <w:szCs w:val="24"/>
          <w:lang w:val="kk-KZ"/>
        </w:rPr>
        <w:t>ұйқышылдық</w:t>
      </w:r>
      <w:r w:rsidR="0001200F" w:rsidRPr="00ED14F7">
        <w:rPr>
          <w:rFonts w:ascii="Times New Roman" w:hAnsi="Times New Roman"/>
          <w:sz w:val="24"/>
          <w:szCs w:val="24"/>
        </w:rPr>
        <w:t xml:space="preserve"> (</w:t>
      </w:r>
      <w:r w:rsidR="0001200F" w:rsidRPr="00ED14F7">
        <w:rPr>
          <w:rFonts w:ascii="Times New Roman" w:hAnsi="Times New Roman"/>
          <w:sz w:val="24"/>
          <w:szCs w:val="24"/>
          <w:lang w:val="kk-KZ"/>
        </w:rPr>
        <w:t>ересектерде</w:t>
      </w:r>
      <w:r w:rsidR="0001200F" w:rsidRPr="00ED14F7">
        <w:rPr>
          <w:rFonts w:ascii="Times New Roman" w:hAnsi="Times New Roman"/>
          <w:sz w:val="24"/>
          <w:szCs w:val="24"/>
        </w:rPr>
        <w:t>).</w:t>
      </w:r>
      <w:r w:rsidR="0001200F" w:rsidRPr="00ED14F7">
        <w:rPr>
          <w:rFonts w:ascii="Times New Roman" w:hAnsi="Times New Roman"/>
          <w:sz w:val="24"/>
          <w:szCs w:val="24"/>
          <w:lang w:val="kk-KZ"/>
        </w:rPr>
        <w:t xml:space="preserve"> Балаларда бастапқыда ұйқышылдыққа ауысатын  қозу, мазасыздық пайда болуы мүмкін</w:t>
      </w:r>
      <w:r w:rsidRPr="00ED14F7">
        <w:rPr>
          <w:rFonts w:ascii="Times New Roman" w:hAnsi="Times New Roman"/>
          <w:sz w:val="24"/>
          <w:szCs w:val="24"/>
          <w:lang w:val="kk-KZ"/>
        </w:rPr>
        <w:t xml:space="preserve">. </w:t>
      </w:r>
    </w:p>
    <w:p w:rsidR="00E12F9F" w:rsidRPr="00ED14F7" w:rsidRDefault="005D4DAA" w:rsidP="00462C9F">
      <w:pPr>
        <w:spacing w:after="0"/>
        <w:jc w:val="both"/>
        <w:rPr>
          <w:rFonts w:ascii="Times New Roman" w:hAnsi="Times New Roman"/>
          <w:sz w:val="24"/>
          <w:szCs w:val="24"/>
          <w:lang w:val="kk-KZ"/>
        </w:rPr>
      </w:pPr>
      <w:r w:rsidRPr="00ED14F7">
        <w:rPr>
          <w:rFonts w:ascii="Times New Roman" w:hAnsi="Times New Roman"/>
          <w:i/>
          <w:sz w:val="24"/>
          <w:szCs w:val="24"/>
          <w:lang w:val="kk-KZ"/>
        </w:rPr>
        <w:t>Емі</w:t>
      </w:r>
      <w:r w:rsidR="008172D6" w:rsidRPr="00ED14F7">
        <w:rPr>
          <w:rFonts w:ascii="Times New Roman" w:hAnsi="Times New Roman"/>
          <w:i/>
          <w:sz w:val="24"/>
          <w:szCs w:val="24"/>
          <w:lang w:val="kk-KZ"/>
        </w:rPr>
        <w:t>:</w:t>
      </w:r>
      <w:r w:rsidR="00F36B52" w:rsidRPr="00ED14F7">
        <w:rPr>
          <w:rFonts w:ascii="Arial" w:hAnsi="Arial" w:cs="Arial"/>
          <w:color w:val="000000"/>
          <w:sz w:val="24"/>
          <w:szCs w:val="24"/>
          <w:shd w:val="clear" w:color="auto" w:fill="FFFFFF"/>
          <w:lang w:val="kk-KZ"/>
        </w:rPr>
        <w:t xml:space="preserve"> </w:t>
      </w:r>
      <w:r w:rsidRPr="00ED14F7">
        <w:rPr>
          <w:rFonts w:ascii="Times New Roman" w:hAnsi="Times New Roman"/>
          <w:sz w:val="24"/>
          <w:szCs w:val="24"/>
          <w:lang w:val="kk-KZ"/>
        </w:rPr>
        <w:t>спецификалық антидот жоқ.</w:t>
      </w:r>
      <w:r w:rsidRPr="00ED14F7">
        <w:rPr>
          <w:rFonts w:ascii="Times New Roman" w:hAnsi="Times New Roman"/>
          <w:color w:val="000000"/>
          <w:sz w:val="24"/>
          <w:szCs w:val="24"/>
          <w:shd w:val="clear" w:color="auto" w:fill="FFFFFF"/>
          <w:lang w:val="kk-KZ"/>
        </w:rPr>
        <w:t xml:space="preserve"> Артық дозалан</w:t>
      </w:r>
      <w:r w:rsidR="006919C7" w:rsidRPr="00ED14F7">
        <w:rPr>
          <w:rFonts w:ascii="Times New Roman" w:hAnsi="Times New Roman"/>
          <w:color w:val="000000"/>
          <w:sz w:val="24"/>
          <w:szCs w:val="24"/>
          <w:shd w:val="clear" w:color="auto" w:fill="FFFFFF"/>
          <w:lang w:val="kk-KZ"/>
        </w:rPr>
        <w:t xml:space="preserve">у </w:t>
      </w:r>
      <w:r w:rsidRPr="00ED14F7">
        <w:rPr>
          <w:rFonts w:ascii="Times New Roman" w:hAnsi="Times New Roman"/>
          <w:color w:val="000000"/>
          <w:sz w:val="24"/>
          <w:szCs w:val="24"/>
          <w:shd w:val="clear" w:color="auto" w:fill="FFFFFF"/>
          <w:lang w:val="kk-KZ"/>
        </w:rPr>
        <w:t>жағдай</w:t>
      </w:r>
      <w:r w:rsidR="006919C7" w:rsidRPr="00ED14F7">
        <w:rPr>
          <w:rFonts w:ascii="Times New Roman" w:hAnsi="Times New Roman"/>
          <w:color w:val="000000"/>
          <w:sz w:val="24"/>
          <w:szCs w:val="24"/>
          <w:shd w:val="clear" w:color="auto" w:fill="FFFFFF"/>
          <w:lang w:val="kk-KZ"/>
        </w:rPr>
        <w:t>ын</w:t>
      </w:r>
      <w:r w:rsidRPr="00ED14F7">
        <w:rPr>
          <w:rFonts w:ascii="Times New Roman" w:hAnsi="Times New Roman"/>
          <w:color w:val="000000"/>
          <w:sz w:val="24"/>
          <w:szCs w:val="24"/>
          <w:shd w:val="clear" w:color="auto" w:fill="FFFFFF"/>
          <w:lang w:val="kk-KZ"/>
        </w:rPr>
        <w:t xml:space="preserve">да </w:t>
      </w:r>
      <w:r w:rsidRPr="00ED14F7">
        <w:rPr>
          <w:rFonts w:ascii="Times New Roman" w:hAnsi="Times New Roman"/>
          <w:sz w:val="24"/>
          <w:szCs w:val="24"/>
          <w:lang w:val="kk-KZ"/>
        </w:rPr>
        <w:t xml:space="preserve"> симптоматикалық немесе демеуші ем ұсынылады.  Препаратты қабылдағаннан кейін көп ұзамай асқазанды </w:t>
      </w:r>
      <w:r w:rsidR="006919C7" w:rsidRPr="00ED14F7">
        <w:rPr>
          <w:rFonts w:ascii="Times New Roman" w:hAnsi="Times New Roman"/>
          <w:sz w:val="24"/>
          <w:szCs w:val="24"/>
          <w:lang w:val="kk-KZ"/>
        </w:rPr>
        <w:t>жуып-</w:t>
      </w:r>
      <w:r w:rsidRPr="00ED14F7">
        <w:rPr>
          <w:rFonts w:ascii="Times New Roman" w:hAnsi="Times New Roman"/>
          <w:sz w:val="24"/>
          <w:szCs w:val="24"/>
          <w:lang w:val="kk-KZ"/>
        </w:rPr>
        <w:t>шаюға болады</w:t>
      </w:r>
      <w:r w:rsidR="00F36B52" w:rsidRPr="00ED14F7">
        <w:rPr>
          <w:rFonts w:ascii="Times New Roman" w:hAnsi="Times New Roman"/>
          <w:sz w:val="24"/>
          <w:szCs w:val="24"/>
          <w:lang w:val="kk-KZ"/>
        </w:rPr>
        <w:t>. </w:t>
      </w:r>
      <w:r w:rsidR="0024340C" w:rsidRPr="00ED14F7">
        <w:rPr>
          <w:rFonts w:ascii="Times New Roman" w:hAnsi="Times New Roman"/>
          <w:sz w:val="24"/>
          <w:szCs w:val="24"/>
          <w:lang w:val="kk-KZ"/>
        </w:rPr>
        <w:t xml:space="preserve">Гемодиализ </w:t>
      </w:r>
      <w:r w:rsidRPr="00ED14F7">
        <w:rPr>
          <w:rFonts w:ascii="Times New Roman" w:hAnsi="Times New Roman"/>
          <w:sz w:val="24"/>
          <w:szCs w:val="24"/>
          <w:lang w:val="kk-KZ"/>
        </w:rPr>
        <w:t>тиімсіз</w:t>
      </w:r>
      <w:r w:rsidR="00F36B52" w:rsidRPr="00ED14F7">
        <w:rPr>
          <w:rFonts w:ascii="Times New Roman" w:hAnsi="Times New Roman"/>
          <w:sz w:val="24"/>
          <w:szCs w:val="24"/>
          <w:lang w:val="kk-KZ"/>
        </w:rPr>
        <w:t xml:space="preserve">. </w:t>
      </w:r>
    </w:p>
    <w:p w:rsidR="006919C7" w:rsidRPr="00ED14F7" w:rsidRDefault="006919C7" w:rsidP="00462C9F">
      <w:pPr>
        <w:spacing w:after="0"/>
        <w:jc w:val="both"/>
        <w:rPr>
          <w:rFonts w:ascii="Times New Roman" w:hAnsi="Times New Roman"/>
          <w:sz w:val="24"/>
          <w:szCs w:val="24"/>
          <w:lang w:val="kk-KZ"/>
        </w:rPr>
      </w:pPr>
    </w:p>
    <w:p w:rsidR="005D4DAA" w:rsidRPr="00ED14F7" w:rsidRDefault="00C153F2" w:rsidP="00462C9F">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325769">
        <w:rPr>
          <w:rFonts w:ascii="Times New Roman" w:hAnsi="Times New Roman"/>
          <w:b/>
          <w:sz w:val="24"/>
          <w:szCs w:val="24"/>
          <w:lang w:val="kk-KZ" w:eastAsia="ru-RU"/>
        </w:rPr>
        <w:t xml:space="preserve">5. </w:t>
      </w:r>
      <w:r w:rsidR="005D4DAA" w:rsidRPr="00ED14F7">
        <w:rPr>
          <w:rFonts w:ascii="Times New Roman" w:eastAsia="TimesNewRomanPSMT" w:hAnsi="Times New Roman"/>
          <w:b/>
          <w:sz w:val="24"/>
          <w:szCs w:val="24"/>
          <w:lang w:val="kk-KZ" w:eastAsia="ru-RU"/>
        </w:rPr>
        <w:t>ФАРМАКОЛОГИЯЛЫҚ ҚАСИЕТТЕРІ</w:t>
      </w:r>
    </w:p>
    <w:p w:rsidR="005D4DAA" w:rsidRPr="00ED14F7" w:rsidRDefault="005D4DAA" w:rsidP="00462C9F">
      <w:pPr>
        <w:autoSpaceDE w:val="0"/>
        <w:autoSpaceDN w:val="0"/>
        <w:adjustRightInd w:val="0"/>
        <w:spacing w:after="0" w:line="240" w:lineRule="auto"/>
        <w:jc w:val="both"/>
        <w:rPr>
          <w:rFonts w:ascii="Times New Roman" w:eastAsia="TimesNewRomanPSMT" w:hAnsi="Times New Roman"/>
          <w:sz w:val="24"/>
          <w:szCs w:val="24"/>
          <w:lang w:val="kk-KZ" w:eastAsia="ru-RU"/>
        </w:rPr>
      </w:pPr>
      <w:r w:rsidRPr="00ED14F7">
        <w:rPr>
          <w:rFonts w:ascii="Times New Roman" w:hAnsi="Times New Roman"/>
          <w:b/>
          <w:sz w:val="24"/>
          <w:szCs w:val="24"/>
          <w:lang w:val="kk-KZ" w:eastAsia="ru-RU"/>
        </w:rPr>
        <w:t xml:space="preserve">5.1. </w:t>
      </w:r>
      <w:r w:rsidRPr="00ED14F7">
        <w:rPr>
          <w:rFonts w:ascii="Times New Roman" w:eastAsia="TimesNewRomanPSMT" w:hAnsi="Times New Roman"/>
          <w:b/>
          <w:sz w:val="24"/>
          <w:szCs w:val="24"/>
          <w:lang w:val="kk-KZ" w:eastAsia="ru-RU"/>
        </w:rPr>
        <w:t>Фармакодинамикалық қасиеттері</w:t>
      </w:r>
      <w:r w:rsidRPr="00ED14F7">
        <w:rPr>
          <w:rFonts w:ascii="Times New Roman" w:eastAsia="TimesNewRomanPSMT" w:hAnsi="Times New Roman"/>
          <w:sz w:val="24"/>
          <w:szCs w:val="24"/>
          <w:lang w:val="kk-KZ" w:eastAsia="ru-RU"/>
        </w:rPr>
        <w:t xml:space="preserve"> </w:t>
      </w:r>
    </w:p>
    <w:p w:rsidR="005D4DAA" w:rsidRPr="00ED14F7" w:rsidRDefault="005D4DAA" w:rsidP="00462C9F">
      <w:pPr>
        <w:spacing w:after="0"/>
        <w:jc w:val="both"/>
        <w:rPr>
          <w:rFonts w:ascii="Times New Roman" w:eastAsia="TimesNewRomanPSMT" w:hAnsi="Times New Roman"/>
          <w:sz w:val="24"/>
          <w:szCs w:val="24"/>
          <w:lang w:val="kk-KZ" w:eastAsia="ru-RU"/>
        </w:rPr>
      </w:pPr>
      <w:r w:rsidRPr="00ED14F7">
        <w:rPr>
          <w:rFonts w:ascii="Times New Roman" w:eastAsia="TimesNewRomanPSMT" w:hAnsi="Times New Roman"/>
          <w:sz w:val="24"/>
          <w:szCs w:val="24"/>
          <w:lang w:val="kk-KZ" w:eastAsia="ru-RU"/>
        </w:rPr>
        <w:t>Фармакотерапиялық тобы</w:t>
      </w:r>
      <w:r w:rsidR="004D1A72" w:rsidRPr="00ED14F7">
        <w:rPr>
          <w:rFonts w:ascii="Times New Roman" w:eastAsia="TimesNewRomanPSMT" w:hAnsi="Times New Roman"/>
          <w:sz w:val="24"/>
          <w:szCs w:val="24"/>
          <w:lang w:val="kk-KZ" w:eastAsia="ru-RU"/>
        </w:rPr>
        <w:t>:</w:t>
      </w:r>
      <w:r w:rsidR="00626611" w:rsidRPr="00ED14F7">
        <w:rPr>
          <w:rFonts w:ascii="Times New Roman" w:eastAsia="TimesNewRomanPSMT" w:hAnsi="Times New Roman"/>
          <w:sz w:val="24"/>
          <w:szCs w:val="24"/>
          <w:lang w:val="kk-KZ" w:eastAsia="ru-RU"/>
        </w:rPr>
        <w:t xml:space="preserve"> </w:t>
      </w:r>
      <w:r w:rsidRPr="00ED14F7">
        <w:rPr>
          <w:rFonts w:ascii="Times New Roman" w:eastAsia="TimesNewRomanPSMT" w:hAnsi="Times New Roman"/>
          <w:sz w:val="24"/>
          <w:szCs w:val="24"/>
          <w:lang w:val="kk-KZ" w:eastAsia="ru-RU"/>
        </w:rPr>
        <w:t>Жүйелік әсер ететін антигистаминді препараттар. Пиперазин туындылары. Левоцетиризин.</w:t>
      </w:r>
    </w:p>
    <w:p w:rsidR="00C153F2" w:rsidRPr="00ED14F7" w:rsidRDefault="005D4DAA" w:rsidP="00462C9F">
      <w:pPr>
        <w:autoSpaceDE w:val="0"/>
        <w:autoSpaceDN w:val="0"/>
        <w:adjustRightInd w:val="0"/>
        <w:spacing w:after="0" w:line="240" w:lineRule="auto"/>
        <w:jc w:val="both"/>
        <w:rPr>
          <w:rFonts w:ascii="Times New Roman" w:eastAsia="TimesNewRomanPSMT" w:hAnsi="Times New Roman"/>
          <w:sz w:val="24"/>
          <w:szCs w:val="24"/>
          <w:lang w:val="kk-KZ" w:eastAsia="ru-RU"/>
        </w:rPr>
      </w:pPr>
      <w:r w:rsidRPr="00ED14F7">
        <w:rPr>
          <w:rFonts w:ascii="Times New Roman" w:eastAsia="Times New Roman" w:hAnsi="Times New Roman"/>
          <w:sz w:val="24"/>
          <w:szCs w:val="24"/>
          <w:lang w:val="kk-KZ" w:eastAsia="ru-RU"/>
        </w:rPr>
        <w:t>АТХ коды</w:t>
      </w:r>
      <w:r w:rsidR="00626611" w:rsidRPr="00ED14F7">
        <w:rPr>
          <w:sz w:val="24"/>
          <w:szCs w:val="24"/>
          <w:lang w:val="kk-KZ"/>
        </w:rPr>
        <w:t xml:space="preserve"> </w:t>
      </w:r>
      <w:r w:rsidR="00626611" w:rsidRPr="00ED14F7">
        <w:rPr>
          <w:rFonts w:ascii="Times New Roman" w:eastAsia="TimesNewRomanPSMT" w:hAnsi="Times New Roman"/>
          <w:sz w:val="24"/>
          <w:szCs w:val="24"/>
          <w:lang w:val="kk-KZ" w:eastAsia="ru-RU"/>
        </w:rPr>
        <w:t>R06AE09</w:t>
      </w:r>
    </w:p>
    <w:p w:rsidR="004D1A72" w:rsidRPr="00ED14F7" w:rsidRDefault="005D4DAA" w:rsidP="00462C9F">
      <w:pPr>
        <w:autoSpaceDE w:val="0"/>
        <w:autoSpaceDN w:val="0"/>
        <w:adjustRightInd w:val="0"/>
        <w:spacing w:after="0" w:line="240" w:lineRule="auto"/>
        <w:jc w:val="both"/>
        <w:rPr>
          <w:rFonts w:ascii="Times New Roman" w:hAnsi="Times New Roman"/>
          <w:i/>
          <w:iCs/>
          <w:sz w:val="24"/>
          <w:szCs w:val="24"/>
          <w:lang w:val="kk-KZ" w:eastAsia="ru-RU"/>
        </w:rPr>
      </w:pPr>
      <w:r w:rsidRPr="00ED14F7">
        <w:rPr>
          <w:rFonts w:ascii="Times New Roman" w:hAnsi="Times New Roman"/>
          <w:i/>
          <w:iCs/>
          <w:sz w:val="24"/>
          <w:szCs w:val="24"/>
          <w:lang w:val="kk-KZ" w:eastAsia="ru-RU"/>
        </w:rPr>
        <w:t>Әсер ету механизмі</w:t>
      </w:r>
    </w:p>
    <w:p w:rsidR="00D17F36" w:rsidRPr="00ED14F7" w:rsidRDefault="00D17F36" w:rsidP="00462C9F">
      <w:pPr>
        <w:pStyle w:val="a3"/>
        <w:shd w:val="clear" w:color="auto" w:fill="FFFFFF"/>
        <w:spacing w:before="0" w:beforeAutospacing="0" w:after="0" w:afterAutospacing="0"/>
        <w:jc w:val="both"/>
        <w:rPr>
          <w:lang w:val="kk-KZ"/>
        </w:rPr>
      </w:pPr>
      <w:r w:rsidRPr="00ED14F7">
        <w:rPr>
          <w:lang w:val="kk-KZ"/>
        </w:rPr>
        <w:t>Левоцетиризин, цетиризин R-энантиомері</w:t>
      </w:r>
      <w:r w:rsidR="00AE2E16" w:rsidRPr="00ED14F7">
        <w:rPr>
          <w:lang w:val="kk-KZ"/>
        </w:rPr>
        <w:t xml:space="preserve"> - </w:t>
      </w:r>
      <w:r w:rsidRPr="00ED14F7">
        <w:rPr>
          <w:lang w:val="kk-KZ"/>
        </w:rPr>
        <w:t xml:space="preserve">шеткері H1-рецепторлардың күшті және селективті антагонисі болып табылады. Зерттеулер левоцетиризин адамның H1-рецепторларына </w:t>
      </w:r>
      <w:r w:rsidR="006919C7" w:rsidRPr="00ED14F7">
        <w:rPr>
          <w:lang w:val="kk-KZ"/>
        </w:rPr>
        <w:t xml:space="preserve">ұқсастығы </w:t>
      </w:r>
      <w:r w:rsidRPr="00ED14F7">
        <w:rPr>
          <w:lang w:val="kk-KZ"/>
        </w:rPr>
        <w:t xml:space="preserve">жоғары екенін көрсетті (Ki=3,2 нмоль/л). Левоцетиризинге ұқсастығы цетиризинге қарағанда 2 есе жоғары (Ki = 6,3 нмоль/л).   Левоцетиризин  H 1 –рецепторлармен  115 ± 38 мин жартылай ыдырау кезеңімен байланысады. Бір рет қолданғаннан </w:t>
      </w:r>
      <w:r w:rsidR="00AE2E16" w:rsidRPr="00ED14F7">
        <w:rPr>
          <w:lang w:val="kk-KZ"/>
        </w:rPr>
        <w:t xml:space="preserve"> </w:t>
      </w:r>
      <w:r w:rsidRPr="00ED14F7">
        <w:rPr>
          <w:lang w:val="kk-KZ"/>
        </w:rPr>
        <w:t>4 сағаттан соң левоцетиризин рецепторлардың 90% және 24 сағаттан кейін 57%</w:t>
      </w:r>
      <w:r w:rsidR="00AE2E16" w:rsidRPr="00ED14F7">
        <w:rPr>
          <w:lang w:val="kk-KZ"/>
        </w:rPr>
        <w:t xml:space="preserve">-ға бөгелуін </w:t>
      </w:r>
      <w:r w:rsidRPr="00ED14F7">
        <w:rPr>
          <w:lang w:val="kk-KZ"/>
        </w:rPr>
        <w:t xml:space="preserve">көрсетті. Дені сау еріктілердегі фармакодинамикалық зерттеулер </w:t>
      </w:r>
      <w:r w:rsidRPr="00ED14F7">
        <w:rPr>
          <w:lang w:val="kk-KZ"/>
        </w:rPr>
        <w:lastRenderedPageBreak/>
        <w:t>дозаның жартысын қолданған кезде левоцетиризиннің теріге де, мұрын</w:t>
      </w:r>
      <w:r w:rsidR="00DE7BBC" w:rsidRPr="00ED14F7">
        <w:rPr>
          <w:lang w:val="kk-KZ"/>
        </w:rPr>
        <w:t>ға</w:t>
      </w:r>
      <w:r w:rsidR="00462C9F">
        <w:rPr>
          <w:lang w:val="kk-KZ"/>
        </w:rPr>
        <w:t xml:space="preserve"> да цетиризинмен салыстырмалы </w:t>
      </w:r>
      <w:r w:rsidRPr="00ED14F7">
        <w:rPr>
          <w:lang w:val="kk-KZ"/>
        </w:rPr>
        <w:t>белсенділ</w:t>
      </w:r>
      <w:r w:rsidR="00462C9F">
        <w:rPr>
          <w:lang w:val="kk-KZ"/>
        </w:rPr>
        <w:t xml:space="preserve">ікке </w:t>
      </w:r>
      <w:r w:rsidRPr="00ED14F7">
        <w:rPr>
          <w:lang w:val="kk-KZ"/>
        </w:rPr>
        <w:t>ие екенін көрсетті.</w:t>
      </w:r>
    </w:p>
    <w:p w:rsidR="00C153F2" w:rsidRPr="00ED14F7" w:rsidRDefault="00986783" w:rsidP="00462C9F">
      <w:pPr>
        <w:autoSpaceDE w:val="0"/>
        <w:autoSpaceDN w:val="0"/>
        <w:adjustRightInd w:val="0"/>
        <w:spacing w:after="0" w:line="240" w:lineRule="auto"/>
        <w:jc w:val="both"/>
        <w:rPr>
          <w:rFonts w:ascii="Times New Roman" w:hAnsi="Times New Roman"/>
          <w:i/>
          <w:iCs/>
          <w:sz w:val="24"/>
          <w:szCs w:val="24"/>
          <w:lang w:val="kk-KZ" w:eastAsia="ru-RU"/>
        </w:rPr>
      </w:pPr>
      <w:r w:rsidRPr="00ED14F7">
        <w:rPr>
          <w:rFonts w:ascii="Times New Roman" w:hAnsi="Times New Roman"/>
          <w:i/>
          <w:iCs/>
          <w:sz w:val="24"/>
          <w:szCs w:val="24"/>
          <w:lang w:val="kk-KZ" w:eastAsia="ru-RU"/>
        </w:rPr>
        <w:t>Фармакодинами</w:t>
      </w:r>
      <w:r w:rsidR="00DE7BBC" w:rsidRPr="00ED14F7">
        <w:rPr>
          <w:rFonts w:ascii="Times New Roman" w:hAnsi="Times New Roman"/>
          <w:i/>
          <w:iCs/>
          <w:sz w:val="24"/>
          <w:szCs w:val="24"/>
          <w:lang w:val="kk-KZ" w:eastAsia="ru-RU"/>
        </w:rPr>
        <w:t>калық әсерлер</w:t>
      </w:r>
    </w:p>
    <w:p w:rsidR="00726B36" w:rsidRPr="00ED14F7" w:rsidRDefault="00726B36"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Левоцетиризиннің фармакодинамикалық белсенділігі рандомизацияланған бақыланатын зерттеулерде</w:t>
      </w:r>
      <w:r w:rsidR="00AE2E16" w:rsidRPr="00ED14F7">
        <w:rPr>
          <w:rFonts w:ascii="Times New Roman" w:eastAsia="Times New Roman" w:hAnsi="Times New Roman"/>
          <w:sz w:val="24"/>
          <w:szCs w:val="24"/>
          <w:lang w:val="kk-KZ" w:eastAsia="ru-RU"/>
        </w:rPr>
        <w:t>, атап айтқанда</w:t>
      </w:r>
      <w:r w:rsidRPr="00ED14F7">
        <w:rPr>
          <w:rFonts w:ascii="Times New Roman" w:eastAsia="Times New Roman" w:hAnsi="Times New Roman"/>
          <w:sz w:val="24"/>
          <w:szCs w:val="24"/>
          <w:lang w:val="kk-KZ" w:eastAsia="ru-RU"/>
        </w:rPr>
        <w:t xml:space="preserve"> </w:t>
      </w:r>
      <w:r w:rsidR="00AE2E16" w:rsidRPr="00ED14F7">
        <w:rPr>
          <w:rFonts w:ascii="Times New Roman" w:eastAsia="Times New Roman" w:hAnsi="Times New Roman"/>
          <w:sz w:val="24"/>
          <w:szCs w:val="24"/>
          <w:lang w:val="kk-KZ" w:eastAsia="ru-RU"/>
        </w:rPr>
        <w:t>5 мг левоцетиризин, 5 мг дезлоратадин</w:t>
      </w:r>
      <w:r w:rsidR="00462C9F">
        <w:rPr>
          <w:rFonts w:ascii="Times New Roman" w:eastAsia="Times New Roman" w:hAnsi="Times New Roman"/>
          <w:sz w:val="24"/>
          <w:szCs w:val="24"/>
          <w:lang w:val="kk-KZ" w:eastAsia="ru-RU"/>
        </w:rPr>
        <w:t xml:space="preserve"> </w:t>
      </w:r>
      <w:r w:rsidR="00AE2E16" w:rsidRPr="00ED14F7">
        <w:rPr>
          <w:rFonts w:ascii="Times New Roman" w:eastAsia="Times New Roman" w:hAnsi="Times New Roman"/>
          <w:sz w:val="24"/>
          <w:szCs w:val="24"/>
          <w:lang w:val="kk-KZ" w:eastAsia="ru-RU"/>
        </w:rPr>
        <w:t>және плацебо</w:t>
      </w:r>
      <w:r w:rsidR="00462C9F">
        <w:rPr>
          <w:rFonts w:ascii="Times New Roman" w:eastAsia="Times New Roman" w:hAnsi="Times New Roman"/>
          <w:sz w:val="24"/>
          <w:szCs w:val="24"/>
          <w:lang w:val="kk-KZ" w:eastAsia="ru-RU"/>
        </w:rPr>
        <w:t xml:space="preserve"> </w:t>
      </w:r>
      <w:r w:rsidR="00AE2E16" w:rsidRPr="00ED14F7">
        <w:rPr>
          <w:rFonts w:ascii="Times New Roman" w:eastAsia="Times New Roman" w:hAnsi="Times New Roman"/>
          <w:sz w:val="24"/>
          <w:szCs w:val="24"/>
          <w:lang w:val="kk-KZ" w:eastAsia="ru-RU"/>
        </w:rPr>
        <w:t>гистамин туғызған бөртпелер (күлбіреуіктер) мен қызарулар</w:t>
      </w:r>
      <w:r w:rsidR="00462C9F">
        <w:rPr>
          <w:rFonts w:ascii="Times New Roman" w:eastAsia="Times New Roman" w:hAnsi="Times New Roman"/>
          <w:sz w:val="24"/>
          <w:szCs w:val="24"/>
          <w:lang w:val="kk-KZ" w:eastAsia="ru-RU"/>
        </w:rPr>
        <w:t xml:space="preserve"> </w:t>
      </w:r>
      <w:r w:rsidR="00AE2E16" w:rsidRPr="00ED14F7">
        <w:rPr>
          <w:rFonts w:ascii="Times New Roman" w:eastAsia="Times New Roman" w:hAnsi="Times New Roman"/>
          <w:sz w:val="24"/>
          <w:szCs w:val="24"/>
          <w:lang w:val="kk-KZ" w:eastAsia="ru-RU"/>
        </w:rPr>
        <w:t>әсерлерін</w:t>
      </w:r>
      <w:r w:rsidR="00462C9F">
        <w:rPr>
          <w:rFonts w:ascii="Times New Roman" w:eastAsia="Times New Roman" w:hAnsi="Times New Roman"/>
          <w:sz w:val="24"/>
          <w:szCs w:val="24"/>
          <w:lang w:val="kk-KZ" w:eastAsia="ru-RU"/>
        </w:rPr>
        <w:t>ің</w:t>
      </w:r>
      <w:r w:rsidR="00AE2E16" w:rsidRPr="00ED14F7">
        <w:rPr>
          <w:rFonts w:ascii="Times New Roman" w:eastAsia="Times New Roman" w:hAnsi="Times New Roman"/>
          <w:sz w:val="24"/>
          <w:szCs w:val="24"/>
          <w:lang w:val="kk-KZ" w:eastAsia="ru-RU"/>
        </w:rPr>
        <w:t xml:space="preserve"> салыстыр</w:t>
      </w:r>
      <w:r w:rsidR="00462C9F">
        <w:rPr>
          <w:rFonts w:ascii="Times New Roman" w:eastAsia="Times New Roman" w:hAnsi="Times New Roman"/>
          <w:sz w:val="24"/>
          <w:szCs w:val="24"/>
          <w:lang w:val="kk-KZ" w:eastAsia="ru-RU"/>
        </w:rPr>
        <w:t xml:space="preserve">ылмалы </w:t>
      </w:r>
      <w:r w:rsidR="00AE2E16" w:rsidRPr="00ED14F7">
        <w:rPr>
          <w:rFonts w:ascii="Times New Roman" w:eastAsia="Times New Roman" w:hAnsi="Times New Roman"/>
          <w:sz w:val="24"/>
          <w:szCs w:val="24"/>
          <w:lang w:val="kk-KZ" w:eastAsia="ru-RU"/>
        </w:rPr>
        <w:t>зерттеуінде зерттелді.</w:t>
      </w:r>
      <w:r w:rsidRPr="00ED14F7">
        <w:rPr>
          <w:rFonts w:ascii="Times New Roman" w:eastAsia="Times New Roman" w:hAnsi="Times New Roman"/>
          <w:sz w:val="24"/>
          <w:szCs w:val="24"/>
          <w:lang w:val="kk-KZ" w:eastAsia="ru-RU"/>
        </w:rPr>
        <w:t xml:space="preserve"> Левоцетиризинмен емдеу </w:t>
      </w:r>
      <w:r w:rsidR="00AE2E16" w:rsidRPr="00ED14F7">
        <w:rPr>
          <w:rFonts w:ascii="Times New Roman" w:eastAsia="Times New Roman" w:hAnsi="Times New Roman"/>
          <w:sz w:val="24"/>
          <w:szCs w:val="24"/>
          <w:lang w:val="kk-KZ" w:eastAsia="ru-RU"/>
        </w:rPr>
        <w:t>алғашқы 12 сағатта ең айқын көрінген және 24 сағат бойы жалғасқан плацебо</w:t>
      </w:r>
      <w:r w:rsidRPr="00ED14F7">
        <w:rPr>
          <w:rFonts w:ascii="Times New Roman" w:eastAsia="Times New Roman" w:hAnsi="Times New Roman"/>
          <w:sz w:val="24"/>
          <w:szCs w:val="24"/>
          <w:lang w:val="kk-KZ" w:eastAsia="ru-RU"/>
        </w:rPr>
        <w:t xml:space="preserve">мен </w:t>
      </w:r>
      <w:r w:rsidR="00AE2E16" w:rsidRPr="00ED14F7">
        <w:rPr>
          <w:rFonts w:ascii="Times New Roman" w:eastAsia="Times New Roman" w:hAnsi="Times New Roman"/>
          <w:sz w:val="24"/>
          <w:szCs w:val="24"/>
          <w:lang w:val="kk-KZ" w:eastAsia="ru-RU"/>
        </w:rPr>
        <w:t>(р &lt;0,001)</w:t>
      </w:r>
      <w:r w:rsidRPr="00ED14F7">
        <w:rPr>
          <w:rFonts w:ascii="Times New Roman" w:eastAsia="Times New Roman" w:hAnsi="Times New Roman"/>
          <w:sz w:val="24"/>
          <w:szCs w:val="24"/>
          <w:lang w:val="kk-KZ" w:eastAsia="ru-RU"/>
        </w:rPr>
        <w:t>дезлоратадинмен салыстырғанда бөртпе</w:t>
      </w:r>
      <w:r w:rsidR="009E799F" w:rsidRPr="00ED14F7">
        <w:rPr>
          <w:rFonts w:ascii="Times New Roman" w:eastAsia="Times New Roman" w:hAnsi="Times New Roman"/>
          <w:sz w:val="24"/>
          <w:szCs w:val="24"/>
          <w:lang w:val="kk-KZ" w:eastAsia="ru-RU"/>
        </w:rPr>
        <w:t xml:space="preserve"> (</w:t>
      </w:r>
      <w:r w:rsidR="00AE2E16" w:rsidRPr="00ED14F7">
        <w:rPr>
          <w:rFonts w:ascii="Times New Roman" w:eastAsia="Times New Roman" w:hAnsi="Times New Roman"/>
          <w:sz w:val="24"/>
          <w:szCs w:val="24"/>
          <w:lang w:val="kk-KZ" w:eastAsia="ru-RU"/>
        </w:rPr>
        <w:t>күлбіреуіктер</w:t>
      </w:r>
      <w:r w:rsidR="009E799F" w:rsidRPr="00ED14F7">
        <w:rPr>
          <w:rFonts w:ascii="Times New Roman" w:eastAsia="Times New Roman" w:hAnsi="Times New Roman"/>
          <w:sz w:val="24"/>
          <w:szCs w:val="24"/>
          <w:lang w:val="kk-KZ" w:eastAsia="ru-RU"/>
        </w:rPr>
        <w:t>)</w:t>
      </w:r>
      <w:r w:rsidRPr="00ED14F7">
        <w:rPr>
          <w:rFonts w:ascii="Times New Roman" w:eastAsia="Times New Roman" w:hAnsi="Times New Roman"/>
          <w:sz w:val="24"/>
          <w:szCs w:val="24"/>
          <w:lang w:val="kk-KZ" w:eastAsia="ru-RU"/>
        </w:rPr>
        <w:t xml:space="preserve"> мен қызару </w:t>
      </w:r>
      <w:r w:rsidR="00797390" w:rsidRPr="00ED14F7">
        <w:rPr>
          <w:rFonts w:ascii="Times New Roman" w:eastAsia="Times New Roman" w:hAnsi="Times New Roman"/>
          <w:sz w:val="24"/>
          <w:szCs w:val="24"/>
          <w:lang w:val="kk-KZ" w:eastAsia="ru-RU"/>
        </w:rPr>
        <w:t xml:space="preserve">түзілуінің </w:t>
      </w:r>
      <w:r w:rsidRPr="00ED14F7">
        <w:rPr>
          <w:rFonts w:ascii="Times New Roman" w:eastAsia="Times New Roman" w:hAnsi="Times New Roman"/>
          <w:sz w:val="24"/>
          <w:szCs w:val="24"/>
          <w:lang w:val="kk-KZ" w:eastAsia="ru-RU"/>
        </w:rPr>
        <w:t xml:space="preserve">едәуір төмендеуіне әкелді. </w:t>
      </w:r>
      <w:r w:rsidR="00797390" w:rsidRPr="00ED14F7">
        <w:rPr>
          <w:rFonts w:ascii="Times New Roman" w:eastAsia="Times New Roman" w:hAnsi="Times New Roman"/>
          <w:sz w:val="24"/>
          <w:szCs w:val="24"/>
          <w:lang w:val="kk-KZ" w:eastAsia="ru-RU"/>
        </w:rPr>
        <w:t>Тозаңнан</w:t>
      </w:r>
      <w:r w:rsidRPr="00ED14F7">
        <w:rPr>
          <w:rFonts w:ascii="Times New Roman" w:eastAsia="Times New Roman" w:hAnsi="Times New Roman"/>
          <w:sz w:val="24"/>
          <w:szCs w:val="24"/>
          <w:lang w:val="kk-KZ" w:eastAsia="ru-RU"/>
        </w:rPr>
        <w:t xml:space="preserve"> туындаған симптомдарды бақылай отырып, аллергендерді қолдануға арналған камера моделіне плацебо-бақыланатын зерттеулерде препаратты қабылдағаннан кейін 1 сағаттан </w:t>
      </w:r>
      <w:r w:rsidR="00797390" w:rsidRPr="00ED14F7">
        <w:rPr>
          <w:rFonts w:ascii="Times New Roman" w:eastAsia="Times New Roman" w:hAnsi="Times New Roman"/>
          <w:sz w:val="24"/>
          <w:szCs w:val="24"/>
          <w:lang w:val="kk-KZ" w:eastAsia="ru-RU"/>
        </w:rPr>
        <w:t>соң</w:t>
      </w:r>
      <w:r w:rsidRPr="00ED14F7">
        <w:rPr>
          <w:rFonts w:ascii="Times New Roman" w:eastAsia="Times New Roman" w:hAnsi="Times New Roman"/>
          <w:sz w:val="24"/>
          <w:szCs w:val="24"/>
          <w:lang w:val="kk-KZ" w:eastAsia="ru-RU"/>
        </w:rPr>
        <w:t xml:space="preserve"> </w:t>
      </w:r>
      <w:r w:rsidR="00797390" w:rsidRPr="00ED14F7">
        <w:rPr>
          <w:rFonts w:ascii="Times New Roman" w:eastAsia="Times New Roman" w:hAnsi="Times New Roman"/>
          <w:sz w:val="24"/>
          <w:szCs w:val="24"/>
          <w:lang w:val="kk-KZ" w:eastAsia="ru-RU"/>
        </w:rPr>
        <w:t xml:space="preserve">5 мг </w:t>
      </w:r>
      <w:r w:rsidRPr="00ED14F7">
        <w:rPr>
          <w:rFonts w:ascii="Times New Roman" w:eastAsia="Times New Roman" w:hAnsi="Times New Roman"/>
          <w:sz w:val="24"/>
          <w:szCs w:val="24"/>
          <w:lang w:val="kk-KZ" w:eastAsia="ru-RU"/>
        </w:rPr>
        <w:t>левоцетиризин дозасы әсерінің басталуы байқалды.</w:t>
      </w:r>
    </w:p>
    <w:p w:rsidR="00726B36" w:rsidRPr="00ED14F7" w:rsidRDefault="00726B36" w:rsidP="00462C9F">
      <w:pPr>
        <w:shd w:val="clear" w:color="auto" w:fill="FFFFFF"/>
        <w:spacing w:after="0" w:line="240" w:lineRule="auto"/>
        <w:jc w:val="both"/>
        <w:rPr>
          <w:rFonts w:ascii="Times New Roman" w:eastAsia="Times New Roman" w:hAnsi="Times New Roman"/>
          <w:sz w:val="24"/>
          <w:szCs w:val="24"/>
          <w:lang w:val="kk-KZ" w:eastAsia="ru-RU"/>
        </w:rPr>
      </w:pPr>
      <w:r w:rsidRPr="00462C9F">
        <w:rPr>
          <w:rFonts w:ascii="Times New Roman" w:eastAsia="Times New Roman" w:hAnsi="Times New Roman"/>
          <w:i/>
          <w:sz w:val="24"/>
          <w:szCs w:val="24"/>
          <w:lang w:val="kk-KZ" w:eastAsia="ru-RU"/>
        </w:rPr>
        <w:t>In vitro</w:t>
      </w:r>
      <w:r w:rsidRPr="00ED14F7">
        <w:rPr>
          <w:rFonts w:ascii="Times New Roman" w:eastAsia="Times New Roman" w:hAnsi="Times New Roman"/>
          <w:sz w:val="24"/>
          <w:szCs w:val="24"/>
          <w:lang w:val="kk-KZ" w:eastAsia="ru-RU"/>
        </w:rPr>
        <w:t xml:space="preserve"> зерттеуі (Бойден камерасы және жасушалық қабаттар әдісі) левоцетиризин</w:t>
      </w:r>
      <w:r w:rsidR="00797390" w:rsidRPr="00ED14F7">
        <w:rPr>
          <w:rFonts w:ascii="Times New Roman" w:eastAsia="Times New Roman" w:hAnsi="Times New Roman"/>
          <w:sz w:val="24"/>
          <w:szCs w:val="24"/>
          <w:lang w:val="kk-KZ" w:eastAsia="ru-RU"/>
        </w:rPr>
        <w:t>нің</w:t>
      </w:r>
      <w:r w:rsidRPr="00ED14F7">
        <w:rPr>
          <w:rFonts w:ascii="Times New Roman" w:eastAsia="Times New Roman" w:hAnsi="Times New Roman"/>
          <w:sz w:val="24"/>
          <w:szCs w:val="24"/>
          <w:lang w:val="kk-KZ" w:eastAsia="ru-RU"/>
        </w:rPr>
        <w:t xml:space="preserve"> </w:t>
      </w:r>
      <w:r w:rsidR="00797390" w:rsidRPr="00ED14F7">
        <w:rPr>
          <w:rFonts w:ascii="Times New Roman" w:eastAsia="Times New Roman" w:hAnsi="Times New Roman"/>
          <w:sz w:val="24"/>
          <w:szCs w:val="24"/>
          <w:lang w:val="kk-KZ" w:eastAsia="ru-RU"/>
        </w:rPr>
        <w:t xml:space="preserve">теріге </w:t>
      </w:r>
      <w:r w:rsidR="006405C5" w:rsidRPr="00ED14F7">
        <w:rPr>
          <w:rFonts w:ascii="Times New Roman" w:eastAsia="Times New Roman" w:hAnsi="Times New Roman"/>
          <w:sz w:val="24"/>
          <w:szCs w:val="24"/>
          <w:lang w:val="kk-KZ" w:eastAsia="ru-RU"/>
        </w:rPr>
        <w:t>жасушалары арқылы да, өкпе жасушалары арқылы да</w:t>
      </w:r>
      <w:r w:rsidR="00797390" w:rsidRPr="00ED14F7">
        <w:rPr>
          <w:rFonts w:ascii="Times New Roman" w:eastAsia="Times New Roman" w:hAnsi="Times New Roman"/>
          <w:sz w:val="24"/>
          <w:szCs w:val="24"/>
          <w:lang w:val="kk-KZ" w:eastAsia="ru-RU"/>
        </w:rPr>
        <w:t xml:space="preserve"> эозинофилдердің </w:t>
      </w:r>
      <w:r w:rsidRPr="00ED14F7">
        <w:rPr>
          <w:rFonts w:ascii="Times New Roman" w:eastAsia="Times New Roman" w:hAnsi="Times New Roman"/>
          <w:sz w:val="24"/>
          <w:szCs w:val="24"/>
          <w:lang w:val="kk-KZ" w:eastAsia="ru-RU"/>
        </w:rPr>
        <w:t>эотаксин-</w:t>
      </w:r>
      <w:r w:rsidR="00797390" w:rsidRPr="00ED14F7">
        <w:rPr>
          <w:rFonts w:ascii="Times New Roman" w:eastAsia="Times New Roman" w:hAnsi="Times New Roman"/>
          <w:sz w:val="24"/>
          <w:szCs w:val="24"/>
          <w:lang w:val="kk-KZ" w:eastAsia="ru-RU"/>
        </w:rPr>
        <w:t>индукцияланған т</w:t>
      </w:r>
      <w:r w:rsidRPr="00ED14F7">
        <w:rPr>
          <w:rFonts w:ascii="Times New Roman" w:eastAsia="Times New Roman" w:hAnsi="Times New Roman"/>
          <w:sz w:val="24"/>
          <w:szCs w:val="24"/>
          <w:lang w:val="kk-KZ" w:eastAsia="ru-RU"/>
        </w:rPr>
        <w:t>рансэндотели</w:t>
      </w:r>
      <w:r w:rsidR="00797390" w:rsidRPr="00ED14F7">
        <w:rPr>
          <w:rFonts w:ascii="Times New Roman" w:eastAsia="Times New Roman" w:hAnsi="Times New Roman"/>
          <w:sz w:val="24"/>
          <w:szCs w:val="24"/>
          <w:lang w:val="kk-KZ" w:eastAsia="ru-RU"/>
        </w:rPr>
        <w:t>йлік</w:t>
      </w:r>
      <w:r w:rsidRPr="00ED14F7">
        <w:rPr>
          <w:rFonts w:ascii="Times New Roman" w:eastAsia="Times New Roman" w:hAnsi="Times New Roman"/>
          <w:sz w:val="24"/>
          <w:szCs w:val="24"/>
          <w:lang w:val="kk-KZ" w:eastAsia="ru-RU"/>
        </w:rPr>
        <w:t xml:space="preserve"> миграциясын тежей</w:t>
      </w:r>
      <w:r w:rsidR="00797390" w:rsidRPr="00ED14F7">
        <w:rPr>
          <w:rFonts w:ascii="Times New Roman" w:eastAsia="Times New Roman" w:hAnsi="Times New Roman"/>
          <w:sz w:val="24"/>
          <w:szCs w:val="24"/>
          <w:lang w:val="kk-KZ" w:eastAsia="ru-RU"/>
        </w:rPr>
        <w:t>тінін көрсетті</w:t>
      </w:r>
      <w:r w:rsidRPr="00ED14F7">
        <w:rPr>
          <w:rFonts w:ascii="Times New Roman" w:eastAsia="Times New Roman" w:hAnsi="Times New Roman"/>
          <w:sz w:val="24"/>
          <w:szCs w:val="24"/>
          <w:lang w:val="kk-KZ" w:eastAsia="ru-RU"/>
        </w:rPr>
        <w:t xml:space="preserve">. In vivo фармакодинамикалық эксперименттік зерттеуі (тері камерасының техникасы) плацебомен салыстырғанда 14 ересек пациентте </w:t>
      </w:r>
      <w:r w:rsidR="00797390" w:rsidRPr="00ED14F7">
        <w:rPr>
          <w:rFonts w:ascii="Times New Roman" w:eastAsia="Times New Roman" w:hAnsi="Times New Roman"/>
          <w:sz w:val="24"/>
          <w:szCs w:val="24"/>
          <w:lang w:val="kk-KZ" w:eastAsia="ru-RU"/>
        </w:rPr>
        <w:t xml:space="preserve">тозаңмен </w:t>
      </w:r>
      <w:r w:rsidRPr="00ED14F7">
        <w:rPr>
          <w:rFonts w:ascii="Times New Roman" w:eastAsia="Times New Roman" w:hAnsi="Times New Roman"/>
          <w:sz w:val="24"/>
          <w:szCs w:val="24"/>
          <w:lang w:val="kk-KZ" w:eastAsia="ru-RU"/>
        </w:rPr>
        <w:t>индукцияланған реакция</w:t>
      </w:r>
      <w:r w:rsidR="00797390" w:rsidRPr="00ED14F7">
        <w:rPr>
          <w:rFonts w:ascii="Times New Roman" w:eastAsia="Times New Roman" w:hAnsi="Times New Roman"/>
          <w:sz w:val="24"/>
          <w:szCs w:val="24"/>
          <w:lang w:val="kk-KZ" w:eastAsia="ru-RU"/>
        </w:rPr>
        <w:t>д</w:t>
      </w:r>
      <w:r w:rsidRPr="00ED14F7">
        <w:rPr>
          <w:rFonts w:ascii="Times New Roman" w:eastAsia="Times New Roman" w:hAnsi="Times New Roman"/>
          <w:sz w:val="24"/>
          <w:szCs w:val="24"/>
          <w:lang w:val="kk-KZ" w:eastAsia="ru-RU"/>
        </w:rPr>
        <w:t xml:space="preserve">ан кейін алғашқы 6 сағат ішінде 5 мг левоцетиризиннің негізгі үш тежегіш әсерін көрсетті: </w:t>
      </w:r>
      <w:r w:rsidR="00797390" w:rsidRPr="00ED14F7">
        <w:rPr>
          <w:rFonts w:ascii="Times New Roman" w:eastAsia="Times New Roman" w:hAnsi="Times New Roman"/>
          <w:sz w:val="24"/>
          <w:szCs w:val="24"/>
          <w:lang w:val="kk-KZ" w:eastAsia="ru-RU"/>
        </w:rPr>
        <w:t>VCAM-1</w:t>
      </w:r>
      <w:r w:rsidRPr="00ED14F7">
        <w:rPr>
          <w:rFonts w:ascii="Times New Roman" w:eastAsia="Times New Roman" w:hAnsi="Times New Roman"/>
          <w:sz w:val="24"/>
          <w:szCs w:val="24"/>
          <w:lang w:val="kk-KZ" w:eastAsia="ru-RU"/>
        </w:rPr>
        <w:t xml:space="preserve"> боса</w:t>
      </w:r>
      <w:r w:rsidR="00797390" w:rsidRPr="00ED14F7">
        <w:rPr>
          <w:rFonts w:ascii="Times New Roman" w:eastAsia="Times New Roman" w:hAnsi="Times New Roman"/>
          <w:sz w:val="24"/>
          <w:szCs w:val="24"/>
          <w:lang w:val="kk-KZ" w:eastAsia="ru-RU"/>
        </w:rPr>
        <w:t>п шығуын</w:t>
      </w:r>
      <w:r w:rsidRPr="00ED14F7">
        <w:rPr>
          <w:rFonts w:ascii="Times New Roman" w:eastAsia="Times New Roman" w:hAnsi="Times New Roman"/>
          <w:sz w:val="24"/>
          <w:szCs w:val="24"/>
          <w:lang w:val="kk-KZ" w:eastAsia="ru-RU"/>
        </w:rPr>
        <w:t xml:space="preserve"> тежеу, тамырлардың өткізгіштігінің </w:t>
      </w:r>
      <w:r w:rsidR="009E799F" w:rsidRPr="00ED14F7">
        <w:rPr>
          <w:rFonts w:ascii="Times New Roman" w:eastAsia="Times New Roman" w:hAnsi="Times New Roman"/>
          <w:sz w:val="24"/>
          <w:szCs w:val="24"/>
          <w:lang w:val="kk-KZ" w:eastAsia="ru-RU"/>
        </w:rPr>
        <w:t>модуляциясы және эозинофилдердің төмендеуі</w:t>
      </w:r>
      <w:r w:rsidR="00B40860" w:rsidRPr="00ED14F7">
        <w:rPr>
          <w:rFonts w:ascii="Times New Roman" w:eastAsia="Times New Roman" w:hAnsi="Times New Roman"/>
          <w:sz w:val="24"/>
          <w:szCs w:val="24"/>
          <w:lang w:val="kk-KZ" w:eastAsia="ru-RU"/>
        </w:rPr>
        <w:t>.</w:t>
      </w:r>
    </w:p>
    <w:p w:rsidR="00E10D64" w:rsidRPr="00ED14F7" w:rsidRDefault="00E10D64" w:rsidP="00462C9F">
      <w:pPr>
        <w:shd w:val="clear" w:color="auto" w:fill="FFFFFF"/>
        <w:spacing w:after="0" w:line="240" w:lineRule="auto"/>
        <w:jc w:val="both"/>
        <w:rPr>
          <w:rFonts w:ascii="Times New Roman" w:eastAsia="Times New Roman" w:hAnsi="Times New Roman"/>
          <w:i/>
          <w:sz w:val="24"/>
          <w:szCs w:val="24"/>
          <w:lang w:val="kk-KZ" w:eastAsia="ru-RU"/>
        </w:rPr>
      </w:pPr>
      <w:r w:rsidRPr="00ED14F7">
        <w:rPr>
          <w:rFonts w:ascii="Times New Roman" w:eastAsia="Times New Roman" w:hAnsi="Times New Roman"/>
          <w:i/>
          <w:sz w:val="24"/>
          <w:szCs w:val="24"/>
          <w:lang w:val="kk-KZ" w:eastAsia="ru-RU"/>
        </w:rPr>
        <w:t>Клини</w:t>
      </w:r>
      <w:r w:rsidR="00797390" w:rsidRPr="00ED14F7">
        <w:rPr>
          <w:rFonts w:ascii="Times New Roman" w:eastAsia="Times New Roman" w:hAnsi="Times New Roman"/>
          <w:i/>
          <w:sz w:val="24"/>
          <w:szCs w:val="24"/>
          <w:lang w:val="kk-KZ" w:eastAsia="ru-RU"/>
        </w:rPr>
        <w:t>калық тиімділігі мен қауіпсіздігі</w:t>
      </w:r>
    </w:p>
    <w:p w:rsidR="00E10D64" w:rsidRPr="00ED14F7" w:rsidRDefault="00C55281"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Левоцетиризин</w:t>
      </w:r>
      <w:r w:rsidR="00AE2E16" w:rsidRPr="00ED14F7">
        <w:rPr>
          <w:rFonts w:ascii="Times New Roman" w:eastAsia="Times New Roman" w:hAnsi="Times New Roman"/>
          <w:sz w:val="24"/>
          <w:szCs w:val="24"/>
          <w:lang w:val="kk-KZ" w:eastAsia="ru-RU"/>
        </w:rPr>
        <w:t xml:space="preserve"> </w:t>
      </w:r>
      <w:r w:rsidRPr="00ED14F7">
        <w:rPr>
          <w:rFonts w:ascii="Times New Roman" w:eastAsia="Times New Roman" w:hAnsi="Times New Roman"/>
          <w:sz w:val="24"/>
          <w:szCs w:val="24"/>
          <w:lang w:val="kk-KZ" w:eastAsia="ru-RU"/>
        </w:rPr>
        <w:t>тиімділігі мен қауіпсіздігі маусымдық аллергиялық риниті, көпжылдық</w:t>
      </w:r>
      <w:r w:rsidR="009E799F" w:rsidRPr="00ED14F7">
        <w:rPr>
          <w:rFonts w:ascii="Times New Roman" w:eastAsia="Times New Roman" w:hAnsi="Times New Roman"/>
          <w:sz w:val="24"/>
          <w:szCs w:val="24"/>
          <w:lang w:val="kk-KZ" w:eastAsia="ru-RU"/>
        </w:rPr>
        <w:t xml:space="preserve"> (жыл бойы)</w:t>
      </w:r>
      <w:r w:rsidRPr="00ED14F7">
        <w:rPr>
          <w:rFonts w:ascii="Times New Roman" w:eastAsia="Times New Roman" w:hAnsi="Times New Roman"/>
          <w:sz w:val="24"/>
          <w:szCs w:val="24"/>
          <w:lang w:val="kk-KZ" w:eastAsia="ru-RU"/>
        </w:rPr>
        <w:t xml:space="preserve"> аллергиялық риниті және </w:t>
      </w:r>
      <w:r w:rsidR="009E799F" w:rsidRPr="00ED14F7">
        <w:rPr>
          <w:rFonts w:ascii="Times New Roman" w:eastAsia="Times New Roman" w:hAnsi="Times New Roman"/>
          <w:sz w:val="24"/>
          <w:szCs w:val="24"/>
          <w:lang w:val="kk-KZ" w:eastAsia="ru-RU"/>
        </w:rPr>
        <w:t>персистирл</w:t>
      </w:r>
      <w:r w:rsidR="00AE2E16" w:rsidRPr="00ED14F7">
        <w:rPr>
          <w:rFonts w:ascii="Times New Roman" w:eastAsia="Times New Roman" w:hAnsi="Times New Roman"/>
          <w:sz w:val="24"/>
          <w:szCs w:val="24"/>
          <w:lang w:val="kk-KZ" w:eastAsia="ru-RU"/>
        </w:rPr>
        <w:t xml:space="preserve">енетін </w:t>
      </w:r>
      <w:r w:rsidRPr="00ED14F7">
        <w:rPr>
          <w:rFonts w:ascii="Times New Roman" w:eastAsia="Times New Roman" w:hAnsi="Times New Roman"/>
          <w:sz w:val="24"/>
          <w:szCs w:val="24"/>
          <w:lang w:val="kk-KZ" w:eastAsia="ru-RU"/>
        </w:rPr>
        <w:t>аллергиялық риниті бар ересек пациенттерде жүргізілген бірнеше салыстырмалы жасырын плацебо-бақыланатын клиникалық зерттеулерде көрсетілді. Кейбір зерттеулерде левоцетиризин мұрынның бітелуін қоса, аллергиялық ринит симптомдарын айтарлықтай жақсарта</w:t>
      </w:r>
      <w:r w:rsidR="00AE2E16" w:rsidRPr="00ED14F7">
        <w:rPr>
          <w:rFonts w:ascii="Times New Roman" w:eastAsia="Times New Roman" w:hAnsi="Times New Roman"/>
          <w:sz w:val="24"/>
          <w:szCs w:val="24"/>
          <w:lang w:val="kk-KZ" w:eastAsia="ru-RU"/>
        </w:rPr>
        <w:t>тыны көрсетілді</w:t>
      </w:r>
      <w:r w:rsidRPr="00ED14F7">
        <w:rPr>
          <w:rFonts w:ascii="Times New Roman" w:eastAsia="Times New Roman" w:hAnsi="Times New Roman"/>
          <w:sz w:val="24"/>
          <w:szCs w:val="24"/>
          <w:lang w:val="kk-KZ" w:eastAsia="ru-RU"/>
        </w:rPr>
        <w:t xml:space="preserve">. </w:t>
      </w:r>
      <w:r w:rsidR="007804A0" w:rsidRPr="00ED14F7">
        <w:rPr>
          <w:rFonts w:ascii="Times New Roman" w:eastAsia="Times New Roman" w:hAnsi="Times New Roman"/>
          <w:sz w:val="24"/>
          <w:szCs w:val="24"/>
          <w:lang w:val="kk-KZ" w:eastAsia="ru-RU"/>
        </w:rPr>
        <w:t>Персистирле</w:t>
      </w:r>
      <w:r w:rsidR="00AE2E16" w:rsidRPr="00ED14F7">
        <w:rPr>
          <w:rFonts w:ascii="Times New Roman" w:eastAsia="Times New Roman" w:hAnsi="Times New Roman"/>
          <w:sz w:val="24"/>
          <w:szCs w:val="24"/>
          <w:lang w:val="kk-KZ" w:eastAsia="ru-RU"/>
        </w:rPr>
        <w:t xml:space="preserve">нетін </w:t>
      </w:r>
      <w:r w:rsidRPr="00ED14F7">
        <w:rPr>
          <w:rFonts w:ascii="Times New Roman" w:eastAsia="Times New Roman" w:hAnsi="Times New Roman"/>
          <w:sz w:val="24"/>
          <w:szCs w:val="24"/>
          <w:lang w:val="kk-KZ" w:eastAsia="ru-RU"/>
        </w:rPr>
        <w:t>аллергиялық риниті бар (симптомдары қатарынан кемінде 4 апта бойы аптасына 4 күн белгіленеді) ж</w:t>
      </w:r>
      <w:r w:rsidR="00912463" w:rsidRPr="00ED14F7">
        <w:rPr>
          <w:rFonts w:ascii="Times New Roman" w:eastAsia="Times New Roman" w:hAnsi="Times New Roman"/>
          <w:sz w:val="24"/>
          <w:szCs w:val="24"/>
          <w:lang w:val="kk-KZ" w:eastAsia="ru-RU"/>
        </w:rPr>
        <w:t>әне үй шаңы мен шөптердің шаңы кенелеріне</w:t>
      </w:r>
      <w:r w:rsidRPr="00ED14F7">
        <w:rPr>
          <w:rFonts w:ascii="Times New Roman" w:eastAsia="Times New Roman" w:hAnsi="Times New Roman"/>
          <w:sz w:val="24"/>
          <w:szCs w:val="24"/>
          <w:lang w:val="kk-KZ" w:eastAsia="ru-RU"/>
        </w:rPr>
        <w:t xml:space="preserve"> сенсибилизацияланған 551 ересек пациенттің (левоцетиризин </w:t>
      </w:r>
      <w:r w:rsidR="00912463" w:rsidRPr="00ED14F7">
        <w:rPr>
          <w:rFonts w:ascii="Times New Roman" w:eastAsia="Times New Roman" w:hAnsi="Times New Roman"/>
          <w:sz w:val="24"/>
          <w:szCs w:val="24"/>
          <w:lang w:val="kk-KZ" w:eastAsia="ru-RU"/>
        </w:rPr>
        <w:t>қабылдаған</w:t>
      </w:r>
      <w:r w:rsidRPr="00ED14F7">
        <w:rPr>
          <w:rFonts w:ascii="Times New Roman" w:eastAsia="Times New Roman" w:hAnsi="Times New Roman"/>
          <w:sz w:val="24"/>
          <w:szCs w:val="24"/>
          <w:lang w:val="kk-KZ" w:eastAsia="ru-RU"/>
        </w:rPr>
        <w:t xml:space="preserve"> 276 пациентті қоса) қатысуымен</w:t>
      </w:r>
      <w:r w:rsidR="00912463" w:rsidRPr="00ED14F7">
        <w:rPr>
          <w:rFonts w:ascii="Times New Roman" w:eastAsia="Times New Roman" w:hAnsi="Times New Roman"/>
          <w:sz w:val="24"/>
          <w:szCs w:val="24"/>
          <w:lang w:val="kk-KZ" w:eastAsia="ru-RU"/>
        </w:rPr>
        <w:t xml:space="preserve"> жүргізілген </w:t>
      </w:r>
      <w:r w:rsidR="007804A0" w:rsidRPr="00ED14F7">
        <w:rPr>
          <w:rFonts w:ascii="Times New Roman" w:eastAsia="Times New Roman" w:hAnsi="Times New Roman"/>
          <w:sz w:val="24"/>
          <w:szCs w:val="24"/>
          <w:lang w:val="kk-KZ" w:eastAsia="ru-RU"/>
        </w:rPr>
        <w:t xml:space="preserve">алты </w:t>
      </w:r>
      <w:r w:rsidR="00912463" w:rsidRPr="00ED14F7">
        <w:rPr>
          <w:rFonts w:ascii="Times New Roman" w:eastAsia="Times New Roman" w:hAnsi="Times New Roman"/>
          <w:sz w:val="24"/>
          <w:szCs w:val="24"/>
          <w:lang w:val="kk-KZ" w:eastAsia="ru-RU"/>
        </w:rPr>
        <w:t xml:space="preserve">айлық клиникалық зерттеу қандай да бір тахифилаксиясыз зерттеу бойы  аллергиялық ринит симптомы бойынша балды жалпы төмендету аясында 5 мг левоцетиризин плацебоға қарағанда клиникалық және статистикалық айтарлықтай тиімді болғанын көрсетті. </w:t>
      </w:r>
      <w:r w:rsidRPr="00ED14F7">
        <w:rPr>
          <w:rFonts w:ascii="Times New Roman" w:eastAsia="Times New Roman" w:hAnsi="Times New Roman"/>
          <w:sz w:val="24"/>
          <w:szCs w:val="24"/>
          <w:lang w:val="kk-KZ" w:eastAsia="ru-RU"/>
        </w:rPr>
        <w:t>Зерттеудің бүкіл кезеңінде левоцетиризин пациенттердің өмір сүру сапасын айтарлықтай жақсартты</w:t>
      </w:r>
      <w:r w:rsidR="00E10D64" w:rsidRPr="00ED14F7">
        <w:rPr>
          <w:rFonts w:ascii="Times New Roman" w:eastAsia="Times New Roman" w:hAnsi="Times New Roman"/>
          <w:sz w:val="24"/>
          <w:szCs w:val="24"/>
          <w:lang w:val="kk-KZ" w:eastAsia="ru-RU"/>
        </w:rPr>
        <w:t>.</w:t>
      </w:r>
    </w:p>
    <w:p w:rsidR="00912463" w:rsidRPr="00ED14F7" w:rsidRDefault="00912463"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Созылмалы идиопатиялық есекжемі бар 166 пациентті қамтитын плацебо-бақыланатын клиникалық зерттеуде алты апта ішінде 85 пациент плацебо және 81 пациент күніне бір рет 5 мг левоцетиризин қабылдады. Левоцетиризинмен емдеу бірінші аптада және барлық емдеу кезеңі ішінде плацебомен салыстырғанда қышыну көрінісінің елеулі төмендеуіне әкелді. Өмір сапасының дерматологиялық индексін бағалау бойынша левоцетиризин плацебомен салыстырғанда денсаулық бойынша өмір сапасының едәуір жақсарғанын көрсетті.</w:t>
      </w:r>
    </w:p>
    <w:p w:rsidR="00912463" w:rsidRPr="00ED14F7" w:rsidRDefault="00912463"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xml:space="preserve">Созылмалы идиопатиялық есекжем </w:t>
      </w:r>
      <w:r w:rsidR="006405C5" w:rsidRPr="00ED14F7">
        <w:rPr>
          <w:rFonts w:ascii="Times New Roman" w:eastAsia="Times New Roman" w:hAnsi="Times New Roman"/>
          <w:sz w:val="24"/>
          <w:szCs w:val="24"/>
          <w:lang w:val="kk-KZ" w:eastAsia="ru-RU"/>
        </w:rPr>
        <w:t>уртикариялық бөртпе</w:t>
      </w:r>
      <w:r w:rsidRPr="00ED14F7">
        <w:rPr>
          <w:rFonts w:ascii="Times New Roman" w:eastAsia="Times New Roman" w:hAnsi="Times New Roman"/>
          <w:sz w:val="24"/>
          <w:szCs w:val="24"/>
          <w:lang w:val="kk-KZ" w:eastAsia="ru-RU"/>
        </w:rPr>
        <w:t xml:space="preserve"> үлгісінде зерттелді. Есекжем аурулары</w:t>
      </w:r>
      <w:r w:rsidR="00AE2E16" w:rsidRPr="00ED14F7">
        <w:rPr>
          <w:rFonts w:ascii="Times New Roman" w:eastAsia="Times New Roman" w:hAnsi="Times New Roman"/>
          <w:sz w:val="24"/>
          <w:szCs w:val="24"/>
          <w:lang w:val="kk-KZ" w:eastAsia="ru-RU"/>
        </w:rPr>
        <w:t xml:space="preserve"> кезінде - </w:t>
      </w:r>
      <w:r w:rsidRPr="00ED14F7">
        <w:rPr>
          <w:rFonts w:ascii="Times New Roman" w:eastAsia="Times New Roman" w:hAnsi="Times New Roman"/>
          <w:sz w:val="24"/>
          <w:szCs w:val="24"/>
          <w:lang w:val="kk-KZ" w:eastAsia="ru-RU"/>
        </w:rPr>
        <w:t>себепші фактор гистаминді босату бол</w:t>
      </w:r>
      <w:r w:rsidR="00AE2E16" w:rsidRPr="00ED14F7">
        <w:rPr>
          <w:rFonts w:ascii="Times New Roman" w:eastAsia="Times New Roman" w:hAnsi="Times New Roman"/>
          <w:sz w:val="24"/>
          <w:szCs w:val="24"/>
          <w:lang w:val="kk-KZ" w:eastAsia="ru-RU"/>
        </w:rPr>
        <w:t>ғандықтан</w:t>
      </w:r>
      <w:r w:rsidRPr="00ED14F7">
        <w:rPr>
          <w:rFonts w:ascii="Times New Roman" w:eastAsia="Times New Roman" w:hAnsi="Times New Roman"/>
          <w:sz w:val="24"/>
          <w:szCs w:val="24"/>
          <w:lang w:val="kk-KZ" w:eastAsia="ru-RU"/>
        </w:rPr>
        <w:t>, левоцетиризин созылмалы идиопатиялық есекжемдердің симптомдарын жеңілдету үшін ғана емес, оның басқа да түрлерін жеңілдету үшін тиімді болады деп күтілуде. Левоцетиризин ЭКГ-де QT аралығына тиісті әсерін көрсетпеді.</w:t>
      </w:r>
    </w:p>
    <w:p w:rsidR="00E10D64" w:rsidRPr="00ED14F7" w:rsidRDefault="00912463" w:rsidP="00462C9F">
      <w:pPr>
        <w:shd w:val="clear" w:color="auto" w:fill="FFFFFF"/>
        <w:spacing w:after="0" w:line="240" w:lineRule="auto"/>
        <w:jc w:val="both"/>
        <w:rPr>
          <w:rFonts w:ascii="Times New Roman" w:eastAsia="Times New Roman" w:hAnsi="Times New Roman"/>
          <w:i/>
          <w:sz w:val="24"/>
          <w:szCs w:val="24"/>
          <w:lang w:val="kk-KZ" w:eastAsia="ru-RU"/>
        </w:rPr>
      </w:pPr>
      <w:r w:rsidRPr="00ED14F7">
        <w:rPr>
          <w:rFonts w:ascii="Times New Roman" w:eastAsia="Times New Roman" w:hAnsi="Times New Roman"/>
          <w:i/>
          <w:sz w:val="24"/>
          <w:szCs w:val="24"/>
          <w:lang w:val="kk-KZ" w:eastAsia="ru-RU"/>
        </w:rPr>
        <w:t xml:space="preserve">Балалар </w:t>
      </w:r>
    </w:p>
    <w:p w:rsidR="00912463" w:rsidRPr="00ED14F7" w:rsidRDefault="00912463"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Балаларға арналған левоцетиризин таблеткаларының қауіпсіздігі мен тиімділігі маусымдық және көпжылдық аллергиялық риниті бар 6-дан 12 жасқа дейінгі пациенттерді қамтитын екі плацебо бақыланатын клиникалық зерттеулерде зерттелді. Екі зерттеуде</w:t>
      </w:r>
      <w:r w:rsidR="00694B6D" w:rsidRPr="00ED14F7">
        <w:rPr>
          <w:rFonts w:ascii="Times New Roman" w:eastAsia="Times New Roman" w:hAnsi="Times New Roman"/>
          <w:sz w:val="24"/>
          <w:szCs w:val="24"/>
          <w:lang w:val="kk-KZ" w:eastAsia="ru-RU"/>
        </w:rPr>
        <w:t xml:space="preserve"> де</w:t>
      </w:r>
      <w:r w:rsidRPr="00ED14F7">
        <w:rPr>
          <w:rFonts w:ascii="Times New Roman" w:eastAsia="Times New Roman" w:hAnsi="Times New Roman"/>
          <w:sz w:val="24"/>
          <w:szCs w:val="24"/>
          <w:lang w:val="kk-KZ" w:eastAsia="ru-RU"/>
        </w:rPr>
        <w:t xml:space="preserve"> левоцетиризин денсаулыққа байланысты симптомдар мен өмір сапасын айтарлықтай жақсартты.</w:t>
      </w:r>
    </w:p>
    <w:p w:rsidR="00912463" w:rsidRPr="00ED14F7" w:rsidRDefault="00912463"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lastRenderedPageBreak/>
        <w:t>6 жасқа дейінгі балаларда клиникалық қауіпсіздік бірнеше қысқа мерзімді</w:t>
      </w:r>
      <w:r w:rsidR="00694B6D" w:rsidRPr="00ED14F7">
        <w:rPr>
          <w:rFonts w:ascii="Times New Roman" w:eastAsia="Times New Roman" w:hAnsi="Times New Roman"/>
          <w:sz w:val="24"/>
          <w:szCs w:val="24"/>
          <w:lang w:val="kk-KZ" w:eastAsia="ru-RU"/>
        </w:rPr>
        <w:t>к</w:t>
      </w:r>
      <w:r w:rsidRPr="00ED14F7">
        <w:rPr>
          <w:rFonts w:ascii="Times New Roman" w:eastAsia="Times New Roman" w:hAnsi="Times New Roman"/>
          <w:sz w:val="24"/>
          <w:szCs w:val="24"/>
          <w:lang w:val="kk-KZ" w:eastAsia="ru-RU"/>
        </w:rPr>
        <w:t xml:space="preserve"> және ұзақ мерзімді</w:t>
      </w:r>
      <w:r w:rsidR="00694B6D" w:rsidRPr="00ED14F7">
        <w:rPr>
          <w:rFonts w:ascii="Times New Roman" w:eastAsia="Times New Roman" w:hAnsi="Times New Roman"/>
          <w:sz w:val="24"/>
          <w:szCs w:val="24"/>
          <w:lang w:val="kk-KZ" w:eastAsia="ru-RU"/>
        </w:rPr>
        <w:t>к</w:t>
      </w:r>
      <w:r w:rsidRPr="00ED14F7">
        <w:rPr>
          <w:rFonts w:ascii="Times New Roman" w:eastAsia="Times New Roman" w:hAnsi="Times New Roman"/>
          <w:sz w:val="24"/>
          <w:szCs w:val="24"/>
          <w:lang w:val="kk-KZ" w:eastAsia="ru-RU"/>
        </w:rPr>
        <w:t xml:space="preserve"> клиникалық зерттеулерде анықталды:</w:t>
      </w:r>
    </w:p>
    <w:p w:rsidR="00912463" w:rsidRPr="00ED14F7" w:rsidRDefault="00912463"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- 2 жастан 6 жасқа дейінгі аллергиялық риниті бар 29 бала 4 апта ішінде күніне екі рет 1,25 мг-</w:t>
      </w:r>
      <w:r w:rsidR="00694B6D" w:rsidRPr="00ED14F7">
        <w:rPr>
          <w:rFonts w:ascii="Times New Roman" w:eastAsia="Times New Roman" w:hAnsi="Times New Roman"/>
          <w:sz w:val="24"/>
          <w:szCs w:val="24"/>
          <w:lang w:val="kk-KZ" w:eastAsia="ru-RU"/>
        </w:rPr>
        <w:t>де</w:t>
      </w:r>
      <w:r w:rsidRPr="00ED14F7">
        <w:rPr>
          <w:rFonts w:ascii="Times New Roman" w:eastAsia="Times New Roman" w:hAnsi="Times New Roman"/>
          <w:sz w:val="24"/>
          <w:szCs w:val="24"/>
          <w:lang w:val="kk-KZ" w:eastAsia="ru-RU"/>
        </w:rPr>
        <w:t>н левоцетиризин</w:t>
      </w:r>
      <w:r w:rsidR="00694B6D" w:rsidRPr="00ED14F7">
        <w:rPr>
          <w:rFonts w:ascii="Times New Roman" w:eastAsia="Times New Roman" w:hAnsi="Times New Roman"/>
          <w:sz w:val="24"/>
          <w:szCs w:val="24"/>
          <w:lang w:val="kk-KZ" w:eastAsia="ru-RU"/>
        </w:rPr>
        <w:t xml:space="preserve"> қабылдаған</w:t>
      </w:r>
      <w:r w:rsidRPr="00ED14F7">
        <w:rPr>
          <w:rFonts w:ascii="Times New Roman" w:eastAsia="Times New Roman" w:hAnsi="Times New Roman"/>
          <w:sz w:val="24"/>
          <w:szCs w:val="24"/>
          <w:lang w:val="kk-KZ" w:eastAsia="ru-RU"/>
        </w:rPr>
        <w:t xml:space="preserve"> </w:t>
      </w:r>
      <w:r w:rsidR="006405C5" w:rsidRPr="00ED14F7">
        <w:rPr>
          <w:rFonts w:ascii="Times New Roman" w:eastAsia="Times New Roman" w:hAnsi="Times New Roman"/>
          <w:sz w:val="24"/>
          <w:szCs w:val="24"/>
          <w:lang w:val="kk-KZ" w:eastAsia="ru-RU"/>
        </w:rPr>
        <w:t xml:space="preserve">бір </w:t>
      </w:r>
      <w:r w:rsidRPr="00ED14F7">
        <w:rPr>
          <w:rFonts w:ascii="Times New Roman" w:eastAsia="Times New Roman" w:hAnsi="Times New Roman"/>
          <w:sz w:val="24"/>
          <w:szCs w:val="24"/>
          <w:lang w:val="kk-KZ" w:eastAsia="ru-RU"/>
        </w:rPr>
        <w:t>клиникалық зерттеу;</w:t>
      </w:r>
    </w:p>
    <w:p w:rsidR="00694B6D" w:rsidRPr="00ED14F7" w:rsidRDefault="007D7349"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xml:space="preserve">- </w:t>
      </w:r>
      <w:r w:rsidR="00694B6D" w:rsidRPr="00ED14F7">
        <w:rPr>
          <w:rFonts w:ascii="Times New Roman" w:eastAsia="Times New Roman" w:hAnsi="Times New Roman"/>
          <w:sz w:val="24"/>
          <w:szCs w:val="24"/>
          <w:lang w:val="kk-KZ" w:eastAsia="ru-RU"/>
        </w:rPr>
        <w:t>1 жастан 5 жасқа дейінгі аллергиялық риниті немесе созылмалы идиопатиялық есекжемі бар 114 бала 2 апта ішінде күніне екі рет 1,25 мг левоцетиризин қабылдаған</w:t>
      </w:r>
      <w:r w:rsidR="006405C5" w:rsidRPr="00ED14F7">
        <w:rPr>
          <w:rFonts w:ascii="Times New Roman" w:eastAsia="Times New Roman" w:hAnsi="Times New Roman"/>
          <w:sz w:val="24"/>
          <w:szCs w:val="24"/>
          <w:lang w:val="kk-KZ" w:eastAsia="ru-RU"/>
        </w:rPr>
        <w:t xml:space="preserve"> бір</w:t>
      </w:r>
      <w:r w:rsidR="00694B6D" w:rsidRPr="00ED14F7">
        <w:rPr>
          <w:rFonts w:ascii="Times New Roman" w:eastAsia="Times New Roman" w:hAnsi="Times New Roman"/>
          <w:sz w:val="24"/>
          <w:szCs w:val="24"/>
          <w:lang w:val="kk-KZ" w:eastAsia="ru-RU"/>
        </w:rPr>
        <w:t xml:space="preserve"> клиникалық зерттеу;</w:t>
      </w:r>
    </w:p>
    <w:p w:rsidR="00694B6D" w:rsidRPr="00ED14F7" w:rsidRDefault="00694B6D"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- 6 айдан 11 айға дейінгі жастағы аллергиялық риниті және созылмалы идиопатиялық есекжемі бар 45 бала 2 апта ішінде күніне бір рет 1,25 мг левоцетиризин қабылдаған</w:t>
      </w:r>
      <w:r w:rsidR="006405C5" w:rsidRPr="00ED14F7">
        <w:rPr>
          <w:rFonts w:ascii="Times New Roman" w:eastAsia="Times New Roman" w:hAnsi="Times New Roman"/>
          <w:sz w:val="24"/>
          <w:szCs w:val="24"/>
          <w:lang w:val="kk-KZ" w:eastAsia="ru-RU"/>
        </w:rPr>
        <w:t xml:space="preserve"> бір</w:t>
      </w:r>
      <w:r w:rsidRPr="00ED14F7">
        <w:rPr>
          <w:rFonts w:ascii="Times New Roman" w:eastAsia="Times New Roman" w:hAnsi="Times New Roman"/>
          <w:sz w:val="24"/>
          <w:szCs w:val="24"/>
          <w:lang w:val="kk-KZ" w:eastAsia="ru-RU"/>
        </w:rPr>
        <w:t xml:space="preserve"> клиникалық зерттеу;</w:t>
      </w:r>
    </w:p>
    <w:p w:rsidR="00694B6D" w:rsidRPr="00ED14F7" w:rsidRDefault="00694B6D"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 xml:space="preserve">- 12-ден 24 айға дейінгі жастағы атопиясы бар левоцетиризин қабылдаған 255 </w:t>
      </w:r>
      <w:r w:rsidR="006405C5" w:rsidRPr="00ED14F7">
        <w:rPr>
          <w:rFonts w:ascii="Times New Roman" w:eastAsia="Times New Roman" w:hAnsi="Times New Roman"/>
          <w:sz w:val="24"/>
          <w:szCs w:val="24"/>
          <w:lang w:val="kk-KZ" w:eastAsia="ru-RU"/>
        </w:rPr>
        <w:t>пациенттің</w:t>
      </w:r>
      <w:r w:rsidRPr="00ED14F7">
        <w:rPr>
          <w:rFonts w:ascii="Times New Roman" w:eastAsia="Times New Roman" w:hAnsi="Times New Roman"/>
          <w:sz w:val="24"/>
          <w:szCs w:val="24"/>
          <w:lang w:val="kk-KZ" w:eastAsia="ru-RU"/>
        </w:rPr>
        <w:t xml:space="preserve"> қатысуымен жүргізілген</w:t>
      </w:r>
      <w:r w:rsidR="006405C5" w:rsidRPr="00ED14F7">
        <w:rPr>
          <w:rFonts w:ascii="Times New Roman" w:eastAsia="Times New Roman" w:hAnsi="Times New Roman"/>
          <w:sz w:val="24"/>
          <w:szCs w:val="24"/>
          <w:lang w:val="kk-KZ" w:eastAsia="ru-RU"/>
        </w:rPr>
        <w:t xml:space="preserve"> бір</w:t>
      </w:r>
      <w:r w:rsidRPr="00ED14F7">
        <w:rPr>
          <w:rFonts w:ascii="Times New Roman" w:eastAsia="Times New Roman" w:hAnsi="Times New Roman"/>
          <w:sz w:val="24"/>
          <w:szCs w:val="24"/>
          <w:lang w:val="kk-KZ" w:eastAsia="ru-RU"/>
        </w:rPr>
        <w:t xml:space="preserve"> ұзақ клиникалық зерттеу (18 ай).</w:t>
      </w:r>
    </w:p>
    <w:p w:rsidR="00694B6D" w:rsidRPr="00ED14F7" w:rsidRDefault="00694B6D" w:rsidP="00462C9F">
      <w:pPr>
        <w:shd w:val="clear" w:color="auto" w:fill="FFFFFF"/>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Қауіпсіздік бейіні 1-ден 5 жасқа дейінгі балалардың қатысуымен жүргізілген қысқа мерзімді зерттеулерде байқалғанға ұқсас болды.</w:t>
      </w:r>
    </w:p>
    <w:p w:rsidR="00E12F9F" w:rsidRPr="00325769" w:rsidRDefault="00E12F9F" w:rsidP="00462C9F">
      <w:pPr>
        <w:autoSpaceDE w:val="0"/>
        <w:autoSpaceDN w:val="0"/>
        <w:adjustRightInd w:val="0"/>
        <w:spacing w:after="0" w:line="240" w:lineRule="auto"/>
        <w:jc w:val="both"/>
        <w:rPr>
          <w:rFonts w:ascii="Times New Roman" w:hAnsi="Times New Roman"/>
          <w:b/>
          <w:sz w:val="24"/>
          <w:szCs w:val="24"/>
          <w:lang w:val="kk-KZ" w:eastAsia="ru-RU"/>
        </w:rPr>
      </w:pPr>
    </w:p>
    <w:p w:rsidR="00C153F2" w:rsidRPr="00325769" w:rsidRDefault="00C153F2" w:rsidP="00462C9F">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325769">
        <w:rPr>
          <w:rFonts w:ascii="Times New Roman" w:hAnsi="Times New Roman"/>
          <w:b/>
          <w:sz w:val="24"/>
          <w:szCs w:val="24"/>
          <w:lang w:val="kk-KZ" w:eastAsia="ru-RU"/>
        </w:rPr>
        <w:t xml:space="preserve">5.2 </w:t>
      </w:r>
      <w:r w:rsidR="005D4DAA" w:rsidRPr="00ED14F7">
        <w:rPr>
          <w:rFonts w:ascii="Times New Roman" w:eastAsia="TimesNewRomanPSMT" w:hAnsi="Times New Roman"/>
          <w:b/>
          <w:sz w:val="24"/>
          <w:szCs w:val="24"/>
          <w:lang w:val="kk-KZ" w:eastAsia="ru-RU"/>
        </w:rPr>
        <w:t>Фармакокинетикалық қасиеттері</w:t>
      </w:r>
    </w:p>
    <w:p w:rsidR="00C35292" w:rsidRPr="00ED14F7" w:rsidRDefault="006405C5" w:rsidP="00462C9F">
      <w:pPr>
        <w:autoSpaceDE w:val="0"/>
        <w:autoSpaceDN w:val="0"/>
        <w:adjustRightInd w:val="0"/>
        <w:spacing w:after="0" w:line="240" w:lineRule="auto"/>
        <w:jc w:val="both"/>
        <w:rPr>
          <w:rFonts w:ascii="Times New Roman" w:hAnsi="Times New Roman"/>
          <w:sz w:val="24"/>
          <w:szCs w:val="24"/>
          <w:lang w:val="kk-KZ" w:bidi="ru-RU"/>
        </w:rPr>
      </w:pPr>
      <w:r w:rsidRPr="00ED14F7">
        <w:rPr>
          <w:rFonts w:ascii="Times New Roman" w:hAnsi="Times New Roman"/>
          <w:sz w:val="24"/>
          <w:szCs w:val="24"/>
          <w:lang w:val="kk-KZ" w:bidi="ru-RU"/>
        </w:rPr>
        <w:t>Левоцетиризиннің фармакокинетикалық параметрлері сызықтық тәуелділікке ие, доза</w:t>
      </w:r>
      <w:r w:rsidR="00266CB0" w:rsidRPr="00ED14F7">
        <w:rPr>
          <w:rFonts w:ascii="Times New Roman" w:hAnsi="Times New Roman"/>
          <w:sz w:val="24"/>
          <w:szCs w:val="24"/>
          <w:lang w:val="kk-KZ" w:bidi="ru-RU"/>
        </w:rPr>
        <w:t xml:space="preserve"> </w:t>
      </w:r>
      <w:r w:rsidRPr="00ED14F7">
        <w:rPr>
          <w:rFonts w:ascii="Times New Roman" w:hAnsi="Times New Roman"/>
          <w:sz w:val="24"/>
          <w:szCs w:val="24"/>
          <w:lang w:val="kk-KZ" w:bidi="ru-RU"/>
        </w:rPr>
        <w:t>мен уақыт</w:t>
      </w:r>
      <w:r w:rsidR="00266CB0" w:rsidRPr="00ED14F7">
        <w:rPr>
          <w:rFonts w:ascii="Times New Roman" w:hAnsi="Times New Roman"/>
          <w:sz w:val="24"/>
          <w:szCs w:val="24"/>
          <w:lang w:val="kk-KZ" w:bidi="ru-RU"/>
        </w:rPr>
        <w:t xml:space="preserve">қа </w:t>
      </w:r>
      <w:r w:rsidRPr="00ED14F7">
        <w:rPr>
          <w:rFonts w:ascii="Times New Roman" w:hAnsi="Times New Roman"/>
          <w:sz w:val="24"/>
          <w:szCs w:val="24"/>
          <w:lang w:val="kk-KZ" w:bidi="ru-RU"/>
        </w:rPr>
        <w:t>тәуелді емес және пациенттер арасында өзгергіштігі төмен. Бір энантиомерді енгізу кезіндегі фармакокинетикалық профиль цетиризинді қолданумен бірдей. Сіңіру немесе шығару процесі</w:t>
      </w:r>
      <w:r w:rsidR="00266CB0" w:rsidRPr="00ED14F7">
        <w:rPr>
          <w:rFonts w:ascii="Times New Roman" w:hAnsi="Times New Roman"/>
          <w:sz w:val="24"/>
          <w:szCs w:val="24"/>
          <w:lang w:val="kk-KZ" w:bidi="ru-RU"/>
        </w:rPr>
        <w:t xml:space="preserve"> кезінде </w:t>
      </w:r>
      <w:r w:rsidR="00B40860" w:rsidRPr="00ED14F7">
        <w:rPr>
          <w:rFonts w:ascii="Times New Roman" w:hAnsi="Times New Roman"/>
          <w:sz w:val="24"/>
          <w:szCs w:val="24"/>
          <w:lang w:val="kk-KZ" w:bidi="ru-RU"/>
        </w:rPr>
        <w:t xml:space="preserve">хиральды инверсия </w:t>
      </w:r>
      <w:r w:rsidR="00266CB0" w:rsidRPr="00ED14F7">
        <w:rPr>
          <w:rFonts w:ascii="Times New Roman" w:hAnsi="Times New Roman"/>
          <w:sz w:val="24"/>
          <w:szCs w:val="24"/>
          <w:lang w:val="kk-KZ" w:bidi="ru-RU"/>
        </w:rPr>
        <w:t>анықталған жоқ</w:t>
      </w:r>
      <w:r w:rsidR="00B40860" w:rsidRPr="00ED14F7">
        <w:rPr>
          <w:rFonts w:ascii="Times New Roman" w:hAnsi="Times New Roman"/>
          <w:sz w:val="24"/>
          <w:szCs w:val="24"/>
          <w:lang w:val="kk-KZ" w:bidi="ru-RU"/>
        </w:rPr>
        <w:t>.</w:t>
      </w:r>
    </w:p>
    <w:p w:rsidR="00CE03ED" w:rsidRPr="00ED14F7" w:rsidRDefault="008331F1" w:rsidP="00462C9F">
      <w:pPr>
        <w:autoSpaceDE w:val="0"/>
        <w:autoSpaceDN w:val="0"/>
        <w:adjustRightInd w:val="0"/>
        <w:spacing w:after="0" w:line="240" w:lineRule="auto"/>
        <w:jc w:val="both"/>
        <w:rPr>
          <w:rFonts w:ascii="Times New Roman" w:hAnsi="Times New Roman"/>
          <w:i/>
          <w:sz w:val="24"/>
          <w:szCs w:val="24"/>
          <w:lang w:val="kk-KZ" w:bidi="ru-RU"/>
        </w:rPr>
      </w:pPr>
      <w:r w:rsidRPr="00ED14F7">
        <w:rPr>
          <w:rFonts w:ascii="Times New Roman" w:hAnsi="Times New Roman"/>
          <w:i/>
          <w:sz w:val="24"/>
          <w:szCs w:val="24"/>
          <w:lang w:val="kk-KZ" w:bidi="ru-RU"/>
        </w:rPr>
        <w:t>Сіңуі</w:t>
      </w:r>
    </w:p>
    <w:p w:rsidR="00C35292" w:rsidRPr="00ED14F7" w:rsidRDefault="006405C5" w:rsidP="00462C9F">
      <w:pPr>
        <w:spacing w:after="0"/>
        <w:jc w:val="both"/>
        <w:rPr>
          <w:rFonts w:ascii="Times New Roman" w:hAnsi="Times New Roman"/>
          <w:sz w:val="24"/>
          <w:szCs w:val="24"/>
          <w:lang w:val="kk-KZ"/>
        </w:rPr>
      </w:pPr>
      <w:r w:rsidRPr="00ED14F7">
        <w:rPr>
          <w:rFonts w:ascii="Times New Roman" w:hAnsi="Times New Roman"/>
          <w:sz w:val="24"/>
          <w:szCs w:val="24"/>
          <w:lang w:val="kk-KZ"/>
        </w:rPr>
        <w:t xml:space="preserve">Левоцетиризин ішке қабылдағаннан кейін тез және </w:t>
      </w:r>
      <w:r w:rsidR="008E6155">
        <w:rPr>
          <w:rFonts w:ascii="Times New Roman" w:hAnsi="Times New Roman"/>
          <w:sz w:val="24"/>
          <w:szCs w:val="24"/>
          <w:lang w:val="kk-KZ"/>
        </w:rPr>
        <w:t xml:space="preserve">қарқынды </w:t>
      </w:r>
      <w:r w:rsidRPr="00ED14F7">
        <w:rPr>
          <w:rFonts w:ascii="Times New Roman" w:hAnsi="Times New Roman"/>
          <w:sz w:val="24"/>
          <w:szCs w:val="24"/>
          <w:lang w:val="kk-KZ"/>
        </w:rPr>
        <w:t xml:space="preserve">сіңеді. Ересектерде плазмадағы </w:t>
      </w:r>
      <w:r w:rsidR="00266CB0" w:rsidRPr="00ED14F7">
        <w:rPr>
          <w:rFonts w:ascii="Times New Roman" w:hAnsi="Times New Roman"/>
          <w:sz w:val="24"/>
          <w:szCs w:val="24"/>
          <w:lang w:val="kk-KZ"/>
        </w:rPr>
        <w:t>ең жоғары</w:t>
      </w:r>
      <w:r w:rsidRPr="00ED14F7">
        <w:rPr>
          <w:rFonts w:ascii="Times New Roman" w:hAnsi="Times New Roman"/>
          <w:sz w:val="24"/>
          <w:szCs w:val="24"/>
          <w:lang w:val="kk-KZ"/>
        </w:rPr>
        <w:t xml:space="preserve"> концентрацияға </w:t>
      </w:r>
      <w:r w:rsidR="00266CB0" w:rsidRPr="00ED14F7">
        <w:rPr>
          <w:rFonts w:ascii="Times New Roman" w:hAnsi="Times New Roman"/>
          <w:sz w:val="24"/>
          <w:szCs w:val="24"/>
          <w:lang w:val="kk-KZ"/>
        </w:rPr>
        <w:t xml:space="preserve">пероральді </w:t>
      </w:r>
      <w:r w:rsidRPr="00ED14F7">
        <w:rPr>
          <w:rFonts w:ascii="Times New Roman" w:hAnsi="Times New Roman"/>
          <w:sz w:val="24"/>
          <w:szCs w:val="24"/>
          <w:lang w:val="kk-KZ"/>
        </w:rPr>
        <w:t xml:space="preserve"> қабылдағаннан кейін 0,9 сағаттан кейін жетеді. Шоғырланудың тұрақты деңгейіне 2 </w:t>
      </w:r>
      <w:r w:rsidR="00266CB0" w:rsidRPr="00ED14F7">
        <w:rPr>
          <w:rFonts w:ascii="Times New Roman" w:hAnsi="Times New Roman"/>
          <w:sz w:val="24"/>
          <w:szCs w:val="24"/>
          <w:lang w:val="kk-KZ"/>
        </w:rPr>
        <w:t xml:space="preserve">тәуліктен </w:t>
      </w:r>
      <w:r w:rsidRPr="00ED14F7">
        <w:rPr>
          <w:rFonts w:ascii="Times New Roman" w:hAnsi="Times New Roman"/>
          <w:sz w:val="24"/>
          <w:szCs w:val="24"/>
          <w:lang w:val="kk-KZ"/>
        </w:rPr>
        <w:t xml:space="preserve">кейін қол жеткізіледі. </w:t>
      </w:r>
      <w:r w:rsidR="00266CB0" w:rsidRPr="00ED14F7">
        <w:rPr>
          <w:rFonts w:ascii="Times New Roman" w:hAnsi="Times New Roman"/>
          <w:sz w:val="24"/>
          <w:szCs w:val="24"/>
          <w:lang w:val="kk-KZ"/>
        </w:rPr>
        <w:t xml:space="preserve">Шыңдық </w:t>
      </w:r>
      <w:r w:rsidRPr="00ED14F7">
        <w:rPr>
          <w:rFonts w:ascii="Times New Roman" w:hAnsi="Times New Roman"/>
          <w:sz w:val="24"/>
          <w:szCs w:val="24"/>
          <w:lang w:val="kk-KZ"/>
        </w:rPr>
        <w:t xml:space="preserve">концентрациялар әдетте тәулігіне 1 рет 5 мг дозада бір рет және қайталап қабылдағаннан кейін сәйкесінше 270 нг/мл және 308 нг/мл құрайды. Сіңу дәрежесі дозаға және тамақтану уақытына байланысты емес, бірақ </w:t>
      </w:r>
      <w:r w:rsidR="00266CB0" w:rsidRPr="00ED14F7">
        <w:rPr>
          <w:rFonts w:ascii="Times New Roman" w:hAnsi="Times New Roman"/>
          <w:sz w:val="24"/>
          <w:szCs w:val="24"/>
          <w:lang w:val="kk-KZ"/>
        </w:rPr>
        <w:t>ең жоғары</w:t>
      </w:r>
      <w:r w:rsidRPr="00ED14F7">
        <w:rPr>
          <w:rFonts w:ascii="Times New Roman" w:hAnsi="Times New Roman"/>
          <w:sz w:val="24"/>
          <w:szCs w:val="24"/>
          <w:lang w:val="kk-KZ"/>
        </w:rPr>
        <w:t xml:space="preserve"> конц</w:t>
      </w:r>
      <w:r w:rsidR="00B40860" w:rsidRPr="00ED14F7">
        <w:rPr>
          <w:rFonts w:ascii="Times New Roman" w:hAnsi="Times New Roman"/>
          <w:sz w:val="24"/>
          <w:szCs w:val="24"/>
          <w:lang w:val="kk-KZ"/>
        </w:rPr>
        <w:t>ентрация төмендейді.</w:t>
      </w:r>
    </w:p>
    <w:p w:rsidR="008331F1" w:rsidRPr="00ED14F7" w:rsidRDefault="008331F1" w:rsidP="00462C9F">
      <w:pPr>
        <w:spacing w:after="0"/>
        <w:jc w:val="both"/>
        <w:rPr>
          <w:rFonts w:ascii="Times New Roman" w:hAnsi="Times New Roman"/>
          <w:i/>
          <w:sz w:val="24"/>
          <w:szCs w:val="24"/>
          <w:lang w:val="kk-KZ"/>
        </w:rPr>
      </w:pPr>
      <w:r w:rsidRPr="00ED14F7">
        <w:rPr>
          <w:rFonts w:ascii="Times New Roman" w:hAnsi="Times New Roman"/>
          <w:i/>
          <w:sz w:val="24"/>
          <w:szCs w:val="24"/>
          <w:lang w:val="kk-KZ"/>
        </w:rPr>
        <w:t xml:space="preserve">Таралуы </w:t>
      </w:r>
    </w:p>
    <w:p w:rsidR="0035707B" w:rsidRPr="00ED14F7" w:rsidRDefault="0035707B" w:rsidP="00462C9F">
      <w:pPr>
        <w:spacing w:after="0"/>
        <w:jc w:val="both"/>
        <w:rPr>
          <w:rFonts w:ascii="Times New Roman" w:hAnsi="Times New Roman"/>
          <w:sz w:val="24"/>
          <w:szCs w:val="24"/>
          <w:lang w:val="kk-KZ"/>
        </w:rPr>
      </w:pPr>
      <w:r w:rsidRPr="00ED14F7">
        <w:rPr>
          <w:rFonts w:ascii="Times New Roman" w:hAnsi="Times New Roman"/>
          <w:sz w:val="24"/>
          <w:szCs w:val="24"/>
          <w:lang w:val="kk-KZ"/>
        </w:rPr>
        <w:t>Адамдар</w:t>
      </w:r>
      <w:r w:rsidR="00266CB0" w:rsidRPr="00ED14F7">
        <w:rPr>
          <w:rFonts w:ascii="Times New Roman" w:hAnsi="Times New Roman"/>
          <w:sz w:val="24"/>
          <w:szCs w:val="24"/>
          <w:lang w:val="kk-KZ"/>
        </w:rPr>
        <w:t xml:space="preserve"> </w:t>
      </w:r>
      <w:r w:rsidRPr="00ED14F7">
        <w:rPr>
          <w:rFonts w:ascii="Times New Roman" w:hAnsi="Times New Roman"/>
          <w:sz w:val="24"/>
          <w:szCs w:val="24"/>
          <w:lang w:val="kk-KZ"/>
        </w:rPr>
        <w:t>тіндер</w:t>
      </w:r>
      <w:r w:rsidR="00266CB0" w:rsidRPr="00ED14F7">
        <w:rPr>
          <w:rFonts w:ascii="Times New Roman" w:hAnsi="Times New Roman"/>
          <w:sz w:val="24"/>
          <w:szCs w:val="24"/>
          <w:lang w:val="kk-KZ"/>
        </w:rPr>
        <w:t>ін</w:t>
      </w:r>
      <w:r w:rsidRPr="00ED14F7">
        <w:rPr>
          <w:rFonts w:ascii="Times New Roman" w:hAnsi="Times New Roman"/>
          <w:sz w:val="24"/>
          <w:szCs w:val="24"/>
          <w:lang w:val="kk-KZ"/>
        </w:rPr>
        <w:t>де левоцетиризиннің таралуы, сондай-ақ оның гематоэнцефалдық бөгет арқылы өтуі туралы деректер жоқ. Егеуқұйрықтар мен иттерде ең жоғары деңгей бауыр мен бүйрек тіндерінде, ал ең төменгісі ОЖЖ болады.</w:t>
      </w:r>
    </w:p>
    <w:p w:rsidR="00C35292" w:rsidRPr="00ED14F7" w:rsidRDefault="008331F1" w:rsidP="00462C9F">
      <w:pPr>
        <w:spacing w:after="0"/>
        <w:jc w:val="both"/>
        <w:rPr>
          <w:rFonts w:ascii="Times New Roman" w:hAnsi="Times New Roman"/>
          <w:sz w:val="24"/>
          <w:szCs w:val="24"/>
          <w:lang w:val="kk-KZ"/>
        </w:rPr>
      </w:pPr>
      <w:proofErr w:type="spellStart"/>
      <w:r w:rsidRPr="00ED14F7">
        <w:rPr>
          <w:rFonts w:ascii="Times New Roman" w:hAnsi="Times New Roman"/>
          <w:sz w:val="24"/>
          <w:szCs w:val="24"/>
        </w:rPr>
        <w:t>Левоцетиризин</w:t>
      </w:r>
      <w:proofErr w:type="spellEnd"/>
      <w:r w:rsidRPr="00ED14F7">
        <w:rPr>
          <w:rFonts w:ascii="Times New Roman" w:hAnsi="Times New Roman"/>
          <w:sz w:val="24"/>
          <w:szCs w:val="24"/>
        </w:rPr>
        <w:t xml:space="preserve"> 90% </w:t>
      </w:r>
      <w:proofErr w:type="spellStart"/>
      <w:r w:rsidRPr="00ED14F7">
        <w:rPr>
          <w:rFonts w:ascii="Times New Roman" w:hAnsi="Times New Roman"/>
          <w:sz w:val="24"/>
          <w:szCs w:val="24"/>
        </w:rPr>
        <w:t>қан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плазмасы</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ақуыздарымен</w:t>
      </w:r>
      <w:proofErr w:type="spellEnd"/>
      <w:r w:rsidRPr="00ED14F7">
        <w:rPr>
          <w:rFonts w:ascii="Times New Roman" w:hAnsi="Times New Roman"/>
          <w:sz w:val="24"/>
          <w:szCs w:val="24"/>
        </w:rPr>
        <w:t xml:space="preserve"> </w:t>
      </w:r>
      <w:proofErr w:type="spellStart"/>
      <w:r w:rsidRPr="00ED14F7">
        <w:rPr>
          <w:rFonts w:ascii="Times New Roman" w:hAnsi="Times New Roman"/>
          <w:sz w:val="24"/>
          <w:szCs w:val="24"/>
        </w:rPr>
        <w:t>байланысады</w:t>
      </w:r>
      <w:proofErr w:type="spellEnd"/>
      <w:r w:rsidRPr="00ED14F7">
        <w:rPr>
          <w:rFonts w:ascii="Times New Roman" w:hAnsi="Times New Roman"/>
          <w:sz w:val="24"/>
          <w:szCs w:val="24"/>
        </w:rPr>
        <w:t xml:space="preserve">. </w:t>
      </w:r>
      <w:proofErr w:type="spellStart"/>
      <w:r w:rsidR="006B2F07" w:rsidRPr="00ED14F7">
        <w:rPr>
          <w:rFonts w:ascii="Times New Roman" w:hAnsi="Times New Roman"/>
          <w:sz w:val="24"/>
          <w:szCs w:val="24"/>
        </w:rPr>
        <w:t>Левоцетиризиннің</w:t>
      </w:r>
      <w:proofErr w:type="spellEnd"/>
      <w:r w:rsidR="006B2F07" w:rsidRPr="00ED14F7">
        <w:rPr>
          <w:rFonts w:ascii="Times New Roman" w:hAnsi="Times New Roman"/>
          <w:sz w:val="24"/>
          <w:szCs w:val="24"/>
        </w:rPr>
        <w:t xml:space="preserve"> </w:t>
      </w:r>
      <w:proofErr w:type="spellStart"/>
      <w:r w:rsidR="00266CB0" w:rsidRPr="00ED14F7">
        <w:rPr>
          <w:rFonts w:ascii="Times New Roman" w:hAnsi="Times New Roman"/>
          <w:sz w:val="24"/>
          <w:szCs w:val="24"/>
        </w:rPr>
        <w:t>таралу</w:t>
      </w:r>
      <w:proofErr w:type="spellEnd"/>
      <w:r w:rsidR="00266CB0" w:rsidRPr="00ED14F7">
        <w:rPr>
          <w:rFonts w:ascii="Times New Roman" w:hAnsi="Times New Roman"/>
          <w:sz w:val="24"/>
          <w:szCs w:val="24"/>
        </w:rPr>
        <w:t xml:space="preserve"> </w:t>
      </w:r>
      <w:proofErr w:type="spellStart"/>
      <w:r w:rsidR="00266CB0" w:rsidRPr="00ED14F7">
        <w:rPr>
          <w:rFonts w:ascii="Times New Roman" w:hAnsi="Times New Roman"/>
          <w:sz w:val="24"/>
          <w:szCs w:val="24"/>
        </w:rPr>
        <w:t>көлемі</w:t>
      </w:r>
      <w:proofErr w:type="spellEnd"/>
      <w:r w:rsidR="00266CB0" w:rsidRPr="00ED14F7">
        <w:rPr>
          <w:rFonts w:ascii="Times New Roman" w:hAnsi="Times New Roman"/>
          <w:sz w:val="24"/>
          <w:szCs w:val="24"/>
        </w:rPr>
        <w:t xml:space="preserve"> (</w:t>
      </w:r>
      <w:proofErr w:type="spellStart"/>
      <w:r w:rsidR="00266CB0" w:rsidRPr="00ED14F7">
        <w:rPr>
          <w:rFonts w:ascii="Times New Roman" w:hAnsi="Times New Roman"/>
          <w:sz w:val="24"/>
          <w:szCs w:val="24"/>
        </w:rPr>
        <w:t>Vd</w:t>
      </w:r>
      <w:proofErr w:type="spellEnd"/>
      <w:r w:rsidR="00266CB0" w:rsidRPr="00ED14F7">
        <w:rPr>
          <w:rFonts w:ascii="Times New Roman" w:hAnsi="Times New Roman"/>
          <w:sz w:val="24"/>
          <w:szCs w:val="24"/>
        </w:rPr>
        <w:t xml:space="preserve">) 0,4 л/кг </w:t>
      </w:r>
      <w:proofErr w:type="spellStart"/>
      <w:r w:rsidR="00266CB0" w:rsidRPr="00ED14F7">
        <w:rPr>
          <w:rFonts w:ascii="Times New Roman" w:hAnsi="Times New Roman"/>
          <w:sz w:val="24"/>
          <w:szCs w:val="24"/>
        </w:rPr>
        <w:t>құрай</w:t>
      </w:r>
      <w:proofErr w:type="spellEnd"/>
      <w:r w:rsidR="00266CB0" w:rsidRPr="00ED14F7">
        <w:rPr>
          <w:rFonts w:ascii="Times New Roman" w:hAnsi="Times New Roman"/>
          <w:sz w:val="24"/>
          <w:szCs w:val="24"/>
          <w:lang w:val="kk-KZ"/>
        </w:rPr>
        <w:t xml:space="preserve">тын болғандықтан, </w:t>
      </w:r>
      <w:proofErr w:type="spellStart"/>
      <w:r w:rsidR="006B2F07" w:rsidRPr="00ED14F7">
        <w:rPr>
          <w:rFonts w:ascii="Times New Roman" w:hAnsi="Times New Roman"/>
          <w:sz w:val="24"/>
          <w:szCs w:val="24"/>
        </w:rPr>
        <w:t>шектеулі</w:t>
      </w:r>
      <w:proofErr w:type="spellEnd"/>
      <w:r w:rsidR="00266CB0" w:rsidRPr="00ED14F7">
        <w:rPr>
          <w:rFonts w:ascii="Times New Roman" w:hAnsi="Times New Roman"/>
          <w:sz w:val="24"/>
          <w:szCs w:val="24"/>
          <w:lang w:val="kk-KZ"/>
        </w:rPr>
        <w:t xml:space="preserve"> сипатқа ие.</w:t>
      </w:r>
    </w:p>
    <w:p w:rsidR="00A0709E" w:rsidRPr="00ED14F7" w:rsidRDefault="00DF3381" w:rsidP="00462C9F">
      <w:pPr>
        <w:autoSpaceDE w:val="0"/>
        <w:autoSpaceDN w:val="0"/>
        <w:adjustRightInd w:val="0"/>
        <w:spacing w:after="0" w:line="240" w:lineRule="auto"/>
        <w:jc w:val="both"/>
        <w:rPr>
          <w:rFonts w:ascii="Times New Roman" w:hAnsi="Times New Roman"/>
          <w:i/>
          <w:sz w:val="24"/>
          <w:szCs w:val="24"/>
          <w:lang w:val="kk-KZ" w:bidi="ru-RU"/>
        </w:rPr>
      </w:pPr>
      <w:r w:rsidRPr="00ED14F7">
        <w:rPr>
          <w:rFonts w:ascii="Times New Roman" w:hAnsi="Times New Roman"/>
          <w:i/>
          <w:sz w:val="24"/>
          <w:szCs w:val="24"/>
          <w:lang w:val="kk-KZ" w:bidi="ru-RU"/>
        </w:rPr>
        <w:t>Биотрансформация</w:t>
      </w:r>
      <w:r w:rsidR="007B651C" w:rsidRPr="00ED14F7">
        <w:rPr>
          <w:rFonts w:ascii="Times New Roman" w:hAnsi="Times New Roman"/>
          <w:i/>
          <w:sz w:val="24"/>
          <w:szCs w:val="24"/>
          <w:lang w:val="kk-KZ" w:bidi="ru-RU"/>
        </w:rPr>
        <w:t>сы</w:t>
      </w:r>
    </w:p>
    <w:p w:rsidR="007B651C" w:rsidRPr="00ED14F7" w:rsidRDefault="006B2F07" w:rsidP="00462C9F">
      <w:pPr>
        <w:spacing w:after="0"/>
        <w:jc w:val="both"/>
        <w:rPr>
          <w:rFonts w:ascii="Times New Roman" w:hAnsi="Times New Roman"/>
          <w:sz w:val="24"/>
          <w:szCs w:val="24"/>
          <w:lang w:val="kk-KZ"/>
        </w:rPr>
      </w:pPr>
      <w:r w:rsidRPr="00ED14F7">
        <w:rPr>
          <w:rFonts w:ascii="Times New Roman" w:hAnsi="Times New Roman"/>
          <w:sz w:val="24"/>
          <w:szCs w:val="24"/>
          <w:lang w:val="kk-KZ"/>
        </w:rPr>
        <w:t>Адамдарда левоцетиризин</w:t>
      </w:r>
      <w:r w:rsidR="00266CB0" w:rsidRPr="00ED14F7">
        <w:rPr>
          <w:rFonts w:ascii="Times New Roman" w:hAnsi="Times New Roman"/>
          <w:sz w:val="24"/>
          <w:szCs w:val="24"/>
          <w:lang w:val="kk-KZ"/>
        </w:rPr>
        <w:t xml:space="preserve"> </w:t>
      </w:r>
      <w:r w:rsidRPr="00ED14F7">
        <w:rPr>
          <w:rFonts w:ascii="Times New Roman" w:hAnsi="Times New Roman"/>
          <w:sz w:val="24"/>
          <w:szCs w:val="24"/>
          <w:lang w:val="kk-KZ"/>
        </w:rPr>
        <w:t>метаболизм</w:t>
      </w:r>
      <w:r w:rsidR="00266CB0" w:rsidRPr="00ED14F7">
        <w:rPr>
          <w:rFonts w:ascii="Times New Roman" w:hAnsi="Times New Roman"/>
          <w:sz w:val="24"/>
          <w:szCs w:val="24"/>
          <w:lang w:val="kk-KZ"/>
        </w:rPr>
        <w:t>інің</w:t>
      </w:r>
      <w:r w:rsidRPr="00ED14F7">
        <w:rPr>
          <w:rFonts w:ascii="Times New Roman" w:hAnsi="Times New Roman"/>
          <w:sz w:val="24"/>
          <w:szCs w:val="24"/>
          <w:lang w:val="kk-KZ"/>
        </w:rPr>
        <w:t xml:space="preserve"> дәрежесі дозаның 14% - дан азын құрайды, сондықтан генетикалық полиморфизм немесе фермент </w:t>
      </w:r>
      <w:r w:rsidR="00266CB0" w:rsidRPr="00ED14F7">
        <w:rPr>
          <w:rFonts w:ascii="Times New Roman" w:hAnsi="Times New Roman"/>
          <w:sz w:val="24"/>
          <w:szCs w:val="24"/>
          <w:lang w:val="kk-KZ"/>
        </w:rPr>
        <w:t>тежегіштерін</w:t>
      </w:r>
      <w:r w:rsidRPr="00ED14F7">
        <w:rPr>
          <w:rFonts w:ascii="Times New Roman" w:hAnsi="Times New Roman"/>
          <w:sz w:val="24"/>
          <w:szCs w:val="24"/>
          <w:lang w:val="kk-KZ"/>
        </w:rPr>
        <w:t xml:space="preserve"> бір мезгілде қабылдау нәтижесінде пайда болатын айырмашылықтар шамалы болады. Метаболи</w:t>
      </w:r>
      <w:r w:rsidR="00266CB0" w:rsidRPr="00ED14F7">
        <w:rPr>
          <w:rFonts w:ascii="Times New Roman" w:hAnsi="Times New Roman"/>
          <w:sz w:val="24"/>
          <w:szCs w:val="24"/>
          <w:lang w:val="kk-KZ"/>
        </w:rPr>
        <w:t xml:space="preserve">змдік </w:t>
      </w:r>
      <w:r w:rsidRPr="00ED14F7">
        <w:rPr>
          <w:rFonts w:ascii="Times New Roman" w:hAnsi="Times New Roman"/>
          <w:sz w:val="24"/>
          <w:szCs w:val="24"/>
          <w:lang w:val="kk-KZ"/>
        </w:rPr>
        <w:t>жолдарға хош иісті тотығу, N - және O-деалкилдену және таурин конъюгациясы</w:t>
      </w:r>
      <w:r w:rsidR="00266CB0" w:rsidRPr="00ED14F7">
        <w:rPr>
          <w:rFonts w:ascii="Times New Roman" w:hAnsi="Times New Roman"/>
          <w:sz w:val="24"/>
          <w:szCs w:val="24"/>
          <w:lang w:val="kk-KZ"/>
        </w:rPr>
        <w:t xml:space="preserve"> жатады</w:t>
      </w:r>
      <w:r w:rsidRPr="00ED14F7">
        <w:rPr>
          <w:rFonts w:ascii="Times New Roman" w:hAnsi="Times New Roman"/>
          <w:sz w:val="24"/>
          <w:szCs w:val="24"/>
          <w:lang w:val="kk-KZ"/>
        </w:rPr>
        <w:t xml:space="preserve">. Деалкилдену жолдары негізінен CYP3A4 арқылы жүзеге асырылады, ал хош иісті тотығу бірнеше және / немесе анықталмаған CYP изоформаларын қамтиды. </w:t>
      </w:r>
      <w:r w:rsidR="007B651C" w:rsidRPr="00ED14F7">
        <w:rPr>
          <w:rFonts w:ascii="Times New Roman" w:hAnsi="Times New Roman"/>
          <w:sz w:val="24"/>
          <w:szCs w:val="24"/>
          <w:lang w:val="kk-KZ"/>
        </w:rPr>
        <w:t xml:space="preserve">Левоцетиризин 5 мг дозаны қабылдау кезінде қол жеткізілген концентрация </w:t>
      </w:r>
      <w:r w:rsidR="000F2B8C" w:rsidRPr="00ED14F7">
        <w:rPr>
          <w:rFonts w:ascii="Times New Roman" w:hAnsi="Times New Roman"/>
          <w:sz w:val="24"/>
          <w:szCs w:val="24"/>
          <w:lang w:val="kk-KZ"/>
        </w:rPr>
        <w:t>шегінен</w:t>
      </w:r>
      <w:r w:rsidR="007B651C" w:rsidRPr="00ED14F7">
        <w:rPr>
          <w:rFonts w:ascii="Times New Roman" w:hAnsi="Times New Roman"/>
          <w:sz w:val="24"/>
          <w:szCs w:val="24"/>
          <w:lang w:val="kk-KZ"/>
        </w:rPr>
        <w:t xml:space="preserve"> едәуір асатын концентрацияларда CYP 1A2, 2С9, 2С19, 2D6, 2Е1 және 3А4 изоферменттерінің белсенділігіне әсер етпейді.</w:t>
      </w:r>
    </w:p>
    <w:p w:rsidR="007B651C" w:rsidRPr="00ED14F7" w:rsidRDefault="007B651C" w:rsidP="00462C9F">
      <w:pPr>
        <w:spacing w:after="0"/>
        <w:jc w:val="both"/>
        <w:rPr>
          <w:rFonts w:ascii="Times New Roman" w:hAnsi="Times New Roman"/>
          <w:sz w:val="24"/>
          <w:szCs w:val="24"/>
          <w:lang w:val="kk-KZ"/>
        </w:rPr>
      </w:pPr>
      <w:r w:rsidRPr="00ED14F7">
        <w:rPr>
          <w:rFonts w:ascii="Times New Roman" w:hAnsi="Times New Roman"/>
          <w:sz w:val="24"/>
          <w:szCs w:val="24"/>
          <w:lang w:val="kk-KZ"/>
        </w:rPr>
        <w:t xml:space="preserve">Левоцетиризин елеусіз дәрежеде метаболизденетіндіктен және ферменттердің тежелуіне </w:t>
      </w:r>
      <w:r w:rsidR="000F2B8C" w:rsidRPr="00ED14F7">
        <w:rPr>
          <w:rFonts w:ascii="Times New Roman" w:hAnsi="Times New Roman"/>
          <w:sz w:val="24"/>
          <w:szCs w:val="24"/>
          <w:lang w:val="kk-KZ"/>
        </w:rPr>
        <w:t>ә</w:t>
      </w:r>
      <w:r w:rsidRPr="00ED14F7">
        <w:rPr>
          <w:rFonts w:ascii="Times New Roman" w:hAnsi="Times New Roman"/>
          <w:sz w:val="24"/>
          <w:szCs w:val="24"/>
          <w:lang w:val="kk-KZ"/>
        </w:rPr>
        <w:t>келмей</w:t>
      </w:r>
      <w:r w:rsidR="000F2B8C" w:rsidRPr="00ED14F7">
        <w:rPr>
          <w:rFonts w:ascii="Times New Roman" w:hAnsi="Times New Roman"/>
          <w:sz w:val="24"/>
          <w:szCs w:val="24"/>
          <w:lang w:val="kk-KZ"/>
        </w:rPr>
        <w:t>тіндіктен</w:t>
      </w:r>
      <w:r w:rsidRPr="00ED14F7">
        <w:rPr>
          <w:rFonts w:ascii="Times New Roman" w:hAnsi="Times New Roman"/>
          <w:sz w:val="24"/>
          <w:szCs w:val="24"/>
          <w:lang w:val="kk-KZ"/>
        </w:rPr>
        <w:t>, басқа заттармен өзара әрекеттесу</w:t>
      </w:r>
      <w:r w:rsidR="000F2B8C" w:rsidRPr="00ED14F7">
        <w:rPr>
          <w:rFonts w:ascii="Times New Roman" w:hAnsi="Times New Roman"/>
          <w:sz w:val="24"/>
          <w:szCs w:val="24"/>
          <w:lang w:val="kk-KZ"/>
        </w:rPr>
        <w:t xml:space="preserve"> ықтималдығы аз</w:t>
      </w:r>
      <w:r w:rsidRPr="00ED14F7">
        <w:rPr>
          <w:rFonts w:ascii="Times New Roman" w:hAnsi="Times New Roman"/>
          <w:sz w:val="24"/>
          <w:szCs w:val="24"/>
          <w:lang w:val="kk-KZ"/>
        </w:rPr>
        <w:t>.</w:t>
      </w:r>
    </w:p>
    <w:p w:rsidR="00A0709E" w:rsidRPr="00ED14F7" w:rsidRDefault="00DF3381" w:rsidP="00462C9F">
      <w:pPr>
        <w:autoSpaceDE w:val="0"/>
        <w:autoSpaceDN w:val="0"/>
        <w:adjustRightInd w:val="0"/>
        <w:spacing w:after="0" w:line="240" w:lineRule="auto"/>
        <w:jc w:val="both"/>
        <w:rPr>
          <w:rFonts w:ascii="Times New Roman" w:hAnsi="Times New Roman"/>
          <w:i/>
          <w:sz w:val="24"/>
          <w:szCs w:val="24"/>
          <w:lang w:val="kk-KZ" w:bidi="ru-RU"/>
        </w:rPr>
      </w:pPr>
      <w:r w:rsidRPr="00ED14F7">
        <w:rPr>
          <w:rFonts w:ascii="Times New Roman" w:hAnsi="Times New Roman"/>
          <w:i/>
          <w:sz w:val="24"/>
          <w:szCs w:val="24"/>
          <w:lang w:val="kk-KZ" w:bidi="ru-RU"/>
        </w:rPr>
        <w:t>Элиминация</w:t>
      </w:r>
      <w:r w:rsidR="000F2B8C" w:rsidRPr="00ED14F7">
        <w:rPr>
          <w:rFonts w:ascii="Times New Roman" w:hAnsi="Times New Roman"/>
          <w:i/>
          <w:sz w:val="24"/>
          <w:szCs w:val="24"/>
          <w:lang w:val="kk-KZ" w:bidi="ru-RU"/>
        </w:rPr>
        <w:t>сы</w:t>
      </w:r>
    </w:p>
    <w:p w:rsidR="000F2B8C" w:rsidRPr="00ED14F7" w:rsidRDefault="000F2B8C"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 xml:space="preserve">Левоцитерзиннің ересектер плазмасында болу уақыты </w:t>
      </w:r>
      <w:r w:rsidR="00D17F36" w:rsidRPr="00ED14F7">
        <w:rPr>
          <w:rFonts w:ascii="Times New Roman" w:hAnsi="Times New Roman"/>
          <w:sz w:val="24"/>
          <w:szCs w:val="24"/>
          <w:lang w:val="kk-KZ"/>
        </w:rPr>
        <w:t xml:space="preserve">7,9 </w:t>
      </w:r>
      <w:r w:rsidR="00D17F36" w:rsidRPr="00ED14F7">
        <w:rPr>
          <w:rFonts w:ascii="Times New Roman" w:hAnsi="Times New Roman"/>
          <w:sz w:val="24"/>
          <w:szCs w:val="24"/>
          <w:u w:val="single"/>
          <w:lang w:val="kk-KZ"/>
        </w:rPr>
        <w:t>±</w:t>
      </w:r>
      <w:r w:rsidR="00D17F36" w:rsidRPr="00ED14F7">
        <w:rPr>
          <w:rFonts w:ascii="Times New Roman" w:hAnsi="Times New Roman"/>
          <w:sz w:val="24"/>
          <w:szCs w:val="24"/>
          <w:lang w:val="kk-KZ"/>
        </w:rPr>
        <w:t xml:space="preserve"> 1,9 </w:t>
      </w:r>
      <w:r w:rsidRPr="00ED14F7">
        <w:rPr>
          <w:rFonts w:ascii="Times New Roman" w:hAnsi="Times New Roman"/>
          <w:sz w:val="24"/>
          <w:szCs w:val="24"/>
          <w:lang w:val="kk-KZ"/>
        </w:rPr>
        <w:t xml:space="preserve"> сағатты құрайды. </w:t>
      </w:r>
      <w:r w:rsidR="0035707B" w:rsidRPr="00ED14F7">
        <w:rPr>
          <w:rFonts w:ascii="Times New Roman" w:hAnsi="Times New Roman"/>
          <w:sz w:val="24"/>
          <w:szCs w:val="24"/>
          <w:lang w:val="kk-KZ"/>
        </w:rPr>
        <w:t>Жас балаларда бұл жартылай шығарылу кезеңі қысқа.</w:t>
      </w:r>
      <w:r w:rsidRPr="00ED14F7">
        <w:rPr>
          <w:rFonts w:ascii="Times New Roman" w:hAnsi="Times New Roman"/>
          <w:sz w:val="24"/>
          <w:szCs w:val="24"/>
          <w:lang w:val="kk-KZ"/>
        </w:rPr>
        <w:t xml:space="preserve"> </w:t>
      </w:r>
      <w:r w:rsidR="00D17F36" w:rsidRPr="00ED14F7">
        <w:rPr>
          <w:rFonts w:ascii="Times New Roman" w:hAnsi="Times New Roman"/>
          <w:sz w:val="24"/>
          <w:szCs w:val="24"/>
          <w:lang w:val="kk-KZ"/>
        </w:rPr>
        <w:t xml:space="preserve">Ересектерде жалпы клиренсі </w:t>
      </w:r>
      <w:r w:rsidR="00D17F36" w:rsidRPr="00ED14F7">
        <w:rPr>
          <w:rFonts w:ascii="Times New Roman" w:hAnsi="Times New Roman"/>
          <w:spacing w:val="-2"/>
          <w:sz w:val="24"/>
          <w:szCs w:val="24"/>
          <w:lang w:val="kk-KZ"/>
        </w:rPr>
        <w:t>0,63 мл/мин/кг</w:t>
      </w:r>
      <w:r w:rsidR="00D17F36" w:rsidRPr="00ED14F7">
        <w:rPr>
          <w:rFonts w:ascii="Times New Roman" w:hAnsi="Times New Roman"/>
          <w:sz w:val="24"/>
          <w:szCs w:val="24"/>
          <w:lang w:val="kk-KZ"/>
        </w:rPr>
        <w:t xml:space="preserve"> құрайды. </w:t>
      </w:r>
      <w:r w:rsidR="00F31CA4" w:rsidRPr="00ED14F7">
        <w:rPr>
          <w:rFonts w:ascii="Times New Roman" w:hAnsi="Times New Roman"/>
          <w:sz w:val="24"/>
          <w:szCs w:val="24"/>
          <w:lang w:val="kk-KZ"/>
        </w:rPr>
        <w:t xml:space="preserve">Препараттың қабылданған дозасының шамамен 85,4% - ы несеппен </w:t>
      </w:r>
      <w:r w:rsidR="00F31CA4" w:rsidRPr="00ED14F7">
        <w:rPr>
          <w:rFonts w:ascii="Times New Roman" w:hAnsi="Times New Roman"/>
          <w:sz w:val="24"/>
          <w:szCs w:val="24"/>
          <w:lang w:val="kk-KZ"/>
        </w:rPr>
        <w:lastRenderedPageBreak/>
        <w:t>өзгеріссіз</w:t>
      </w:r>
      <w:r w:rsidR="00CD6215" w:rsidRPr="00ED14F7">
        <w:rPr>
          <w:rFonts w:ascii="Times New Roman" w:hAnsi="Times New Roman"/>
          <w:sz w:val="24"/>
          <w:szCs w:val="24"/>
          <w:lang w:val="kk-KZ"/>
        </w:rPr>
        <w:t xml:space="preserve"> түрде</w:t>
      </w:r>
      <w:r w:rsidR="00F31CA4" w:rsidRPr="00ED14F7">
        <w:rPr>
          <w:rFonts w:ascii="Times New Roman" w:hAnsi="Times New Roman"/>
          <w:sz w:val="24"/>
          <w:szCs w:val="24"/>
          <w:lang w:val="kk-KZ"/>
        </w:rPr>
        <w:t xml:space="preserve">, шумақтық </w:t>
      </w:r>
      <w:r w:rsidR="00CD6215" w:rsidRPr="00ED14F7">
        <w:rPr>
          <w:rFonts w:ascii="Times New Roman" w:hAnsi="Times New Roman"/>
          <w:sz w:val="24"/>
          <w:szCs w:val="24"/>
          <w:lang w:val="kk-KZ"/>
        </w:rPr>
        <w:t>сүзілу</w:t>
      </w:r>
      <w:r w:rsidR="00F31CA4" w:rsidRPr="00ED14F7">
        <w:rPr>
          <w:rFonts w:ascii="Times New Roman" w:hAnsi="Times New Roman"/>
          <w:sz w:val="24"/>
          <w:szCs w:val="24"/>
          <w:lang w:val="kk-KZ"/>
        </w:rPr>
        <w:t xml:space="preserve"> арқылы да, белсенді түтікшелік секреция арқылы да шығарылады, шамамен 12,9% - ы нәжіспен шығарылады.</w:t>
      </w:r>
    </w:p>
    <w:p w:rsidR="0035707B" w:rsidRPr="00ED14F7" w:rsidRDefault="0035707B" w:rsidP="00462C9F">
      <w:pPr>
        <w:spacing w:after="0"/>
        <w:ind w:right="-79"/>
        <w:jc w:val="both"/>
        <w:rPr>
          <w:rFonts w:ascii="Times New Roman" w:hAnsi="Times New Roman"/>
          <w:i/>
          <w:sz w:val="24"/>
          <w:szCs w:val="24"/>
          <w:lang w:val="kk-KZ"/>
        </w:rPr>
      </w:pPr>
      <w:r w:rsidRPr="00ED14F7">
        <w:rPr>
          <w:rFonts w:ascii="Times New Roman" w:hAnsi="Times New Roman"/>
          <w:i/>
          <w:sz w:val="24"/>
          <w:szCs w:val="24"/>
          <w:lang w:val="kk-KZ"/>
        </w:rPr>
        <w:t>Дозаға тәуелдігі (тәуелді еместігі)</w:t>
      </w:r>
    </w:p>
    <w:p w:rsidR="0035707B" w:rsidRPr="00ED14F7" w:rsidRDefault="0035707B"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Левоцетиризиннің фармакокинетикалық параметрлері дозаға байланысты өзгереді және іс жүзінде цетиризин фармакокинетикасынан ерекшеленбейді.</w:t>
      </w:r>
    </w:p>
    <w:p w:rsidR="0035707B" w:rsidRPr="00ED14F7" w:rsidRDefault="0035707B" w:rsidP="00462C9F">
      <w:pPr>
        <w:spacing w:after="0"/>
        <w:ind w:right="-79"/>
        <w:jc w:val="both"/>
        <w:rPr>
          <w:rFonts w:ascii="Times New Roman" w:hAnsi="Times New Roman"/>
          <w:sz w:val="24"/>
          <w:szCs w:val="24"/>
          <w:u w:val="single"/>
          <w:lang w:val="kk-KZ"/>
        </w:rPr>
      </w:pPr>
      <w:r w:rsidRPr="00ED14F7">
        <w:rPr>
          <w:rFonts w:ascii="Times New Roman" w:hAnsi="Times New Roman"/>
          <w:sz w:val="24"/>
          <w:szCs w:val="24"/>
          <w:u w:val="single"/>
          <w:lang w:val="kk-KZ"/>
        </w:rPr>
        <w:t>Халықтың ерекше топтары</w:t>
      </w:r>
    </w:p>
    <w:p w:rsidR="0035707B" w:rsidRPr="00ED14F7" w:rsidRDefault="0035707B" w:rsidP="00462C9F">
      <w:pPr>
        <w:spacing w:after="0"/>
        <w:ind w:right="-79"/>
        <w:jc w:val="both"/>
        <w:rPr>
          <w:rFonts w:ascii="Times New Roman" w:hAnsi="Times New Roman"/>
          <w:i/>
          <w:sz w:val="24"/>
          <w:szCs w:val="24"/>
          <w:lang w:val="kk-KZ"/>
        </w:rPr>
      </w:pPr>
      <w:r w:rsidRPr="00ED14F7">
        <w:rPr>
          <w:rFonts w:ascii="Times New Roman" w:hAnsi="Times New Roman"/>
          <w:i/>
          <w:sz w:val="24"/>
          <w:szCs w:val="24"/>
          <w:lang w:val="kk-KZ"/>
        </w:rPr>
        <w:t>Бүйрек жеткіліксіздігі</w:t>
      </w:r>
    </w:p>
    <w:p w:rsidR="0035707B" w:rsidRPr="00ED14F7" w:rsidRDefault="0035707B"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 xml:space="preserve">Левоцетиризиннің болжамды клиренсі креатинин клиренсіне сәйкес келеді, сондықтан </w:t>
      </w:r>
      <w:r w:rsidR="00775CA9" w:rsidRPr="00ED14F7">
        <w:rPr>
          <w:rFonts w:ascii="Times New Roman" w:hAnsi="Times New Roman"/>
          <w:sz w:val="24"/>
          <w:szCs w:val="24"/>
          <w:lang w:val="kk-KZ"/>
        </w:rPr>
        <w:t xml:space="preserve">бүйректің </w:t>
      </w:r>
      <w:r w:rsidRPr="00ED14F7">
        <w:rPr>
          <w:rFonts w:ascii="Times New Roman" w:hAnsi="Times New Roman"/>
          <w:sz w:val="24"/>
          <w:szCs w:val="24"/>
          <w:lang w:val="kk-KZ"/>
        </w:rPr>
        <w:t xml:space="preserve">орташа айқын және </w:t>
      </w:r>
      <w:r w:rsidR="00775CA9" w:rsidRPr="00ED14F7">
        <w:rPr>
          <w:rFonts w:ascii="Times New Roman" w:hAnsi="Times New Roman"/>
          <w:sz w:val="24"/>
          <w:szCs w:val="24"/>
          <w:lang w:val="kk-KZ"/>
        </w:rPr>
        <w:t xml:space="preserve">ауыр </w:t>
      </w:r>
      <w:r w:rsidRPr="00ED14F7">
        <w:rPr>
          <w:rFonts w:ascii="Times New Roman" w:hAnsi="Times New Roman"/>
          <w:sz w:val="24"/>
          <w:szCs w:val="24"/>
          <w:lang w:val="kk-KZ"/>
        </w:rPr>
        <w:t>жеткіліксіздігі бар пациенттерде левоцетиризин клиренсіне байланысты дозалар қабылдау арасындағы аралықтарды түзету ұсынылады</w:t>
      </w:r>
      <w:r w:rsidR="00A534D1" w:rsidRPr="00ED14F7">
        <w:rPr>
          <w:rFonts w:ascii="Times New Roman" w:hAnsi="Times New Roman"/>
          <w:sz w:val="24"/>
          <w:szCs w:val="24"/>
          <w:lang w:val="kk-KZ"/>
        </w:rPr>
        <w:t xml:space="preserve"> («Жағымсыз әсерлер» бөлімін қараңыз)</w:t>
      </w:r>
      <w:r w:rsidRPr="00ED14F7">
        <w:rPr>
          <w:rFonts w:ascii="Times New Roman" w:hAnsi="Times New Roman"/>
          <w:sz w:val="24"/>
          <w:szCs w:val="24"/>
          <w:lang w:val="kk-KZ"/>
        </w:rPr>
        <w:t>. Ануриясы бар бүйрек жеткіліксіздігінің терминалдық сатысындағы пациенттерде креатининнің жалпы клиренсі дені сау пациенттердің деңгейімен салыстырғанда шамамен 80% - ға төмендеді. Стандартты 4 сағаттық гемодиализ процедурасы кезінде шығарылған левоцетиризин мөлшері &lt;10% құрады.</w:t>
      </w:r>
    </w:p>
    <w:p w:rsidR="0035707B" w:rsidRPr="00ED14F7" w:rsidRDefault="0035707B" w:rsidP="00462C9F">
      <w:pPr>
        <w:spacing w:after="0"/>
        <w:ind w:right="-79"/>
        <w:jc w:val="both"/>
        <w:rPr>
          <w:rFonts w:ascii="Times New Roman" w:hAnsi="Times New Roman"/>
          <w:i/>
          <w:sz w:val="24"/>
          <w:szCs w:val="24"/>
          <w:lang w:val="kk-KZ"/>
        </w:rPr>
      </w:pPr>
      <w:r w:rsidRPr="00ED14F7">
        <w:rPr>
          <w:rFonts w:ascii="Times New Roman" w:hAnsi="Times New Roman"/>
          <w:i/>
          <w:sz w:val="24"/>
          <w:szCs w:val="24"/>
          <w:lang w:val="kk-KZ"/>
        </w:rPr>
        <w:t>Балалар</w:t>
      </w:r>
    </w:p>
    <w:p w:rsidR="0035707B" w:rsidRPr="00ED14F7" w:rsidRDefault="0035707B"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 xml:space="preserve">6-дан 11 жасқа дейінгі (дене салмағы 20-дан 40 кг-ға дейін) 14 баланың қатысуымен жүргізілген </w:t>
      </w:r>
      <w:r w:rsidR="00A534D1" w:rsidRPr="00ED14F7">
        <w:rPr>
          <w:rFonts w:ascii="Times New Roman" w:hAnsi="Times New Roman"/>
          <w:sz w:val="24"/>
          <w:szCs w:val="24"/>
          <w:lang w:val="kk-KZ"/>
        </w:rPr>
        <w:t>педиатри</w:t>
      </w:r>
      <w:r w:rsidR="00AE40F9" w:rsidRPr="00ED14F7">
        <w:rPr>
          <w:rFonts w:ascii="Times New Roman" w:hAnsi="Times New Roman"/>
          <w:sz w:val="24"/>
          <w:szCs w:val="24"/>
          <w:lang w:val="kk-KZ"/>
        </w:rPr>
        <w:t xml:space="preserve">алық </w:t>
      </w:r>
      <w:r w:rsidRPr="00ED14F7">
        <w:rPr>
          <w:rFonts w:ascii="Times New Roman" w:hAnsi="Times New Roman"/>
          <w:sz w:val="24"/>
          <w:szCs w:val="24"/>
          <w:lang w:val="kk-KZ"/>
        </w:rPr>
        <w:t>фармакокинетикалық зерттеу деректері левоцетиризиннің 5 мг бір реттік дозасын пероральді қабылдағанда, айқаспалы зерттеулер деректерін салыстырған кезде C</w:t>
      </w:r>
      <w:r w:rsidRPr="00042EB6">
        <w:rPr>
          <w:rFonts w:ascii="Times New Roman" w:hAnsi="Times New Roman"/>
          <w:i/>
          <w:sz w:val="24"/>
          <w:szCs w:val="24"/>
          <w:lang w:val="kk-KZ"/>
        </w:rPr>
        <w:t>max</w:t>
      </w:r>
      <w:r w:rsidRPr="00ED14F7">
        <w:rPr>
          <w:rFonts w:ascii="Times New Roman" w:hAnsi="Times New Roman"/>
          <w:sz w:val="24"/>
          <w:szCs w:val="24"/>
          <w:lang w:val="kk-KZ"/>
        </w:rPr>
        <w:t xml:space="preserve"> және AUC мәндері дені сау ересектерге қарағанда балаларда шамамен 2 есе жоғары болғанын көрсетеді. C</w:t>
      </w:r>
      <w:r w:rsidRPr="00ED14F7">
        <w:rPr>
          <w:rFonts w:ascii="Times New Roman" w:hAnsi="Times New Roman"/>
          <w:sz w:val="24"/>
          <w:szCs w:val="24"/>
          <w:vertAlign w:val="subscript"/>
          <w:lang w:val="kk-KZ"/>
        </w:rPr>
        <w:t>max</w:t>
      </w:r>
      <w:r w:rsidRPr="00ED14F7">
        <w:rPr>
          <w:rFonts w:ascii="Times New Roman" w:hAnsi="Times New Roman"/>
          <w:sz w:val="24"/>
          <w:szCs w:val="24"/>
          <w:lang w:val="kk-KZ"/>
        </w:rPr>
        <w:t xml:space="preserve"> орташа мәні 450 нг/мл құрады және орта есеппен 1,2 сағаттан кейін байқалды, левоцетиризиннің жалпы клиренсі 30% жоғары болды, ал жартылай шығарылу кезеңі ересектерге қарағанда балаларда 24% қысқа болды. 6 жасқа толмаған балалардың қатысуымен мамандандырылған фармакокинетикалық зерттеулер жүргізілген жоқ. Ретроспективті </w:t>
      </w:r>
      <w:r w:rsidR="0088431D" w:rsidRPr="00ED14F7">
        <w:rPr>
          <w:rFonts w:ascii="Times New Roman" w:hAnsi="Times New Roman"/>
          <w:sz w:val="24"/>
          <w:szCs w:val="24"/>
          <w:lang w:val="kk-KZ"/>
        </w:rPr>
        <w:t>қауымдық</w:t>
      </w:r>
      <w:r w:rsidRPr="00ED14F7">
        <w:rPr>
          <w:rFonts w:ascii="Times New Roman" w:hAnsi="Times New Roman"/>
          <w:sz w:val="24"/>
          <w:szCs w:val="24"/>
          <w:lang w:val="kk-KZ"/>
        </w:rPr>
        <w:t xml:space="preserve"> фармакокинетикалық талдау 323 субъектіде (1-5 жастағы 181 бала, 6-11 жастағы 18 бала және 18-55 жастағы 124 ересек) жүргізі</w:t>
      </w:r>
      <w:r w:rsidR="00AE40F9" w:rsidRPr="00ED14F7">
        <w:rPr>
          <w:rFonts w:ascii="Times New Roman" w:hAnsi="Times New Roman"/>
          <w:sz w:val="24"/>
          <w:szCs w:val="24"/>
          <w:lang w:val="kk-KZ"/>
        </w:rPr>
        <w:t>лді, олар левоцетиризиннің 1,25-тен</w:t>
      </w:r>
      <w:r w:rsidRPr="00ED14F7">
        <w:rPr>
          <w:rFonts w:ascii="Times New Roman" w:hAnsi="Times New Roman"/>
          <w:sz w:val="24"/>
          <w:szCs w:val="24"/>
          <w:lang w:val="kk-KZ"/>
        </w:rPr>
        <w:t xml:space="preserve"> 30 </w:t>
      </w:r>
      <w:r w:rsidR="0088431D" w:rsidRPr="00ED14F7">
        <w:rPr>
          <w:rFonts w:ascii="Times New Roman" w:hAnsi="Times New Roman"/>
          <w:sz w:val="24"/>
          <w:szCs w:val="24"/>
          <w:lang w:val="kk-KZ"/>
        </w:rPr>
        <w:t xml:space="preserve">мг-ге </w:t>
      </w:r>
      <w:r w:rsidR="00AE40F9" w:rsidRPr="00ED14F7">
        <w:rPr>
          <w:rFonts w:ascii="Times New Roman" w:hAnsi="Times New Roman"/>
          <w:sz w:val="24"/>
          <w:szCs w:val="24"/>
          <w:lang w:val="kk-KZ"/>
        </w:rPr>
        <w:t xml:space="preserve">дейінгі </w:t>
      </w:r>
      <w:r w:rsidRPr="00ED14F7">
        <w:rPr>
          <w:rFonts w:ascii="Times New Roman" w:hAnsi="Times New Roman"/>
          <w:sz w:val="24"/>
          <w:szCs w:val="24"/>
          <w:lang w:val="kk-KZ"/>
        </w:rPr>
        <w:t xml:space="preserve">дозалар </w:t>
      </w:r>
      <w:r w:rsidR="00ED66B3" w:rsidRPr="00ED14F7">
        <w:rPr>
          <w:rFonts w:ascii="Times New Roman" w:hAnsi="Times New Roman"/>
          <w:sz w:val="24"/>
          <w:szCs w:val="24"/>
          <w:lang w:val="kk-KZ"/>
        </w:rPr>
        <w:t xml:space="preserve">ауқымында </w:t>
      </w:r>
      <w:r w:rsidRPr="00ED14F7">
        <w:rPr>
          <w:rFonts w:ascii="Times New Roman" w:hAnsi="Times New Roman"/>
          <w:sz w:val="24"/>
          <w:szCs w:val="24"/>
          <w:lang w:val="kk-KZ"/>
        </w:rPr>
        <w:t>бір реттік немесе көп реттік дозалар</w:t>
      </w:r>
      <w:r w:rsidR="0088431D" w:rsidRPr="00ED14F7">
        <w:rPr>
          <w:rFonts w:ascii="Times New Roman" w:hAnsi="Times New Roman"/>
          <w:sz w:val="24"/>
          <w:szCs w:val="24"/>
          <w:lang w:val="kk-KZ"/>
        </w:rPr>
        <w:t xml:space="preserve">ды </w:t>
      </w:r>
      <w:r w:rsidRPr="00ED14F7">
        <w:rPr>
          <w:rFonts w:ascii="Times New Roman" w:hAnsi="Times New Roman"/>
          <w:sz w:val="24"/>
          <w:szCs w:val="24"/>
          <w:lang w:val="kk-KZ"/>
        </w:rPr>
        <w:t xml:space="preserve">қабылдады. Осы талдау нәтижелері бойынша алынған деректер 6 айдан 5 жасқа дейінгі балаларда күніне бір рет 1,25 мг дозаны қабылдау  күніне бір рет 5 мг қабылдайтын ересектердегі осындай </w:t>
      </w:r>
      <w:r w:rsidR="00AE40F9" w:rsidRPr="00ED14F7">
        <w:rPr>
          <w:rFonts w:ascii="Times New Roman" w:hAnsi="Times New Roman"/>
          <w:sz w:val="24"/>
          <w:szCs w:val="24"/>
          <w:lang w:val="kk-KZ"/>
        </w:rPr>
        <w:t xml:space="preserve">қан </w:t>
      </w:r>
      <w:r w:rsidRPr="00ED14F7">
        <w:rPr>
          <w:rFonts w:ascii="Times New Roman" w:hAnsi="Times New Roman"/>
          <w:sz w:val="24"/>
          <w:szCs w:val="24"/>
          <w:lang w:val="kk-KZ"/>
        </w:rPr>
        <w:t>плазма</w:t>
      </w:r>
      <w:r w:rsidR="00AE40F9" w:rsidRPr="00ED14F7">
        <w:rPr>
          <w:rFonts w:ascii="Times New Roman" w:hAnsi="Times New Roman"/>
          <w:sz w:val="24"/>
          <w:szCs w:val="24"/>
          <w:lang w:val="kk-KZ"/>
        </w:rPr>
        <w:t>сын</w:t>
      </w:r>
      <w:r w:rsidRPr="00ED14F7">
        <w:rPr>
          <w:rFonts w:ascii="Times New Roman" w:hAnsi="Times New Roman"/>
          <w:sz w:val="24"/>
          <w:szCs w:val="24"/>
          <w:lang w:val="kk-KZ"/>
        </w:rPr>
        <w:t>дағы концентрацияларға әкелетінін көрсетті.</w:t>
      </w:r>
    </w:p>
    <w:p w:rsidR="000B391D" w:rsidRPr="00ED14F7" w:rsidRDefault="000B391D" w:rsidP="00462C9F">
      <w:pPr>
        <w:spacing w:after="0"/>
        <w:ind w:right="-79"/>
        <w:jc w:val="both"/>
        <w:rPr>
          <w:rFonts w:ascii="Times New Roman" w:hAnsi="Times New Roman"/>
          <w:i/>
          <w:sz w:val="24"/>
          <w:szCs w:val="24"/>
          <w:lang w:val="kk-KZ"/>
        </w:rPr>
      </w:pPr>
      <w:r w:rsidRPr="00ED14F7">
        <w:rPr>
          <w:rFonts w:ascii="Times New Roman" w:hAnsi="Times New Roman"/>
          <w:i/>
          <w:sz w:val="24"/>
          <w:szCs w:val="24"/>
          <w:lang w:val="kk-KZ"/>
        </w:rPr>
        <w:t>Егде адамдар</w:t>
      </w:r>
    </w:p>
    <w:p w:rsidR="0035707B" w:rsidRPr="00ED14F7" w:rsidRDefault="0035707B"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Егде адамдар үшін фармакокинетикалық деректер шектеулі. 9 егде жастағы пациент (65-</w:t>
      </w:r>
      <w:r w:rsidR="00AE40F9" w:rsidRPr="00ED14F7">
        <w:rPr>
          <w:rFonts w:ascii="Times New Roman" w:hAnsi="Times New Roman"/>
          <w:sz w:val="24"/>
          <w:szCs w:val="24"/>
          <w:lang w:val="kk-KZ"/>
        </w:rPr>
        <w:t xml:space="preserve">тен </w:t>
      </w:r>
      <w:r w:rsidRPr="00ED14F7">
        <w:rPr>
          <w:rFonts w:ascii="Times New Roman" w:hAnsi="Times New Roman"/>
          <w:sz w:val="24"/>
          <w:szCs w:val="24"/>
          <w:lang w:val="kk-KZ"/>
        </w:rPr>
        <w:t>74 жас</w:t>
      </w:r>
      <w:r w:rsidR="00AE40F9" w:rsidRPr="00ED14F7">
        <w:rPr>
          <w:rFonts w:ascii="Times New Roman" w:hAnsi="Times New Roman"/>
          <w:sz w:val="24"/>
          <w:szCs w:val="24"/>
          <w:lang w:val="kk-KZ"/>
        </w:rPr>
        <w:t xml:space="preserve"> аралығындағы жаста</w:t>
      </w:r>
      <w:r w:rsidRPr="00ED14F7">
        <w:rPr>
          <w:rFonts w:ascii="Times New Roman" w:hAnsi="Times New Roman"/>
          <w:sz w:val="24"/>
          <w:szCs w:val="24"/>
          <w:lang w:val="kk-KZ"/>
        </w:rPr>
        <w:t>)</w:t>
      </w:r>
      <w:r w:rsidR="00ED66B3" w:rsidRPr="00ED14F7">
        <w:rPr>
          <w:rFonts w:ascii="Times New Roman" w:hAnsi="Times New Roman"/>
          <w:sz w:val="24"/>
          <w:szCs w:val="24"/>
          <w:lang w:val="kk-KZ"/>
        </w:rPr>
        <w:t xml:space="preserve"> тәулігіне бір рет</w:t>
      </w:r>
      <w:r w:rsidRPr="00ED14F7">
        <w:rPr>
          <w:rFonts w:ascii="Times New Roman" w:hAnsi="Times New Roman"/>
          <w:sz w:val="24"/>
          <w:szCs w:val="24"/>
          <w:lang w:val="kk-KZ"/>
        </w:rPr>
        <w:t xml:space="preserve"> 30 мг левоцетиризинді 6 күн бойы </w:t>
      </w:r>
      <w:r w:rsidR="00AE40F9" w:rsidRPr="00ED14F7">
        <w:rPr>
          <w:rFonts w:ascii="Times New Roman" w:hAnsi="Times New Roman"/>
          <w:sz w:val="24"/>
          <w:szCs w:val="24"/>
          <w:lang w:val="kk-KZ"/>
        </w:rPr>
        <w:t>бірнеше рет</w:t>
      </w:r>
      <w:r w:rsidRPr="00ED14F7">
        <w:rPr>
          <w:rFonts w:ascii="Times New Roman" w:hAnsi="Times New Roman"/>
          <w:sz w:val="24"/>
          <w:szCs w:val="24"/>
          <w:lang w:val="kk-KZ"/>
        </w:rPr>
        <w:t xml:space="preserve"> қайта пероральді қабылдағаннан кейін, оның жалпы клиренсі жас адамдарға қарағанда шамамен 33% төмен болды. Рацемиялық цетиризиннің таралуы жасына емес, бүйрек функциясына байланысты екендігі анықталды. Бұл деректер левоцетиризинге де қолданылады, өйткені левоцетиризин мен цетиризин негізінен несеппен шығарылады. Осы деректерді ескере отырып, егде жастағы </w:t>
      </w:r>
      <w:r w:rsidR="00AE40F9" w:rsidRPr="00ED14F7">
        <w:rPr>
          <w:rFonts w:ascii="Times New Roman" w:hAnsi="Times New Roman"/>
          <w:sz w:val="24"/>
          <w:szCs w:val="24"/>
          <w:lang w:val="kk-KZ"/>
        </w:rPr>
        <w:t xml:space="preserve">пациенттерге </w:t>
      </w:r>
      <w:r w:rsidRPr="00ED14F7">
        <w:rPr>
          <w:rFonts w:ascii="Times New Roman" w:hAnsi="Times New Roman"/>
          <w:sz w:val="24"/>
          <w:szCs w:val="24"/>
          <w:lang w:val="kk-KZ"/>
        </w:rPr>
        <w:t xml:space="preserve">левоцетиризиннің дозасын бүйрек функциясын ескере отырып түзету керек. </w:t>
      </w:r>
    </w:p>
    <w:p w:rsidR="000B391D" w:rsidRPr="00ED14F7" w:rsidRDefault="000B391D" w:rsidP="00462C9F">
      <w:pPr>
        <w:spacing w:after="0"/>
        <w:ind w:right="-79"/>
        <w:jc w:val="both"/>
        <w:rPr>
          <w:rFonts w:ascii="Times New Roman" w:hAnsi="Times New Roman"/>
          <w:i/>
          <w:sz w:val="24"/>
          <w:szCs w:val="24"/>
          <w:lang w:val="kk-KZ"/>
        </w:rPr>
      </w:pPr>
      <w:r w:rsidRPr="00ED14F7">
        <w:rPr>
          <w:rFonts w:ascii="Times New Roman" w:hAnsi="Times New Roman"/>
          <w:i/>
          <w:sz w:val="24"/>
          <w:szCs w:val="24"/>
          <w:lang w:val="kk-KZ"/>
        </w:rPr>
        <w:t>Жынысы</w:t>
      </w:r>
    </w:p>
    <w:p w:rsidR="0035707B" w:rsidRPr="00ED14F7" w:rsidRDefault="0035707B"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77 пациентт</w:t>
      </w:r>
      <w:r w:rsidR="00DB2ACB">
        <w:rPr>
          <w:rFonts w:ascii="Times New Roman" w:hAnsi="Times New Roman"/>
          <w:sz w:val="24"/>
          <w:szCs w:val="24"/>
          <w:lang w:val="kk-KZ"/>
        </w:rPr>
        <w:t xml:space="preserve">егі </w:t>
      </w:r>
      <w:r w:rsidRPr="00ED14F7">
        <w:rPr>
          <w:rFonts w:ascii="Times New Roman" w:hAnsi="Times New Roman"/>
          <w:sz w:val="24"/>
          <w:szCs w:val="24"/>
          <w:lang w:val="kk-KZ"/>
        </w:rPr>
        <w:t>(40 ер адам және 37 әйел) фармакокинетикалық деректер</w:t>
      </w:r>
      <w:r w:rsidR="00DB2ACB">
        <w:rPr>
          <w:rFonts w:ascii="Times New Roman" w:hAnsi="Times New Roman"/>
          <w:sz w:val="24"/>
          <w:szCs w:val="24"/>
          <w:lang w:val="kk-KZ"/>
        </w:rPr>
        <w:t xml:space="preserve"> </w:t>
      </w:r>
      <w:r w:rsidRPr="00ED14F7">
        <w:rPr>
          <w:rFonts w:ascii="Times New Roman" w:hAnsi="Times New Roman"/>
          <w:sz w:val="24"/>
          <w:szCs w:val="24"/>
          <w:lang w:val="kk-KZ"/>
        </w:rPr>
        <w:t>пациенттер жынысының ықтимал әсерін ескер</w:t>
      </w:r>
      <w:r w:rsidR="00DB2ACB">
        <w:rPr>
          <w:rFonts w:ascii="Times New Roman" w:hAnsi="Times New Roman"/>
          <w:sz w:val="24"/>
          <w:szCs w:val="24"/>
          <w:lang w:val="kk-KZ"/>
        </w:rPr>
        <w:t xml:space="preserve">умен, </w:t>
      </w:r>
      <w:r w:rsidRPr="00ED14F7">
        <w:rPr>
          <w:rFonts w:ascii="Times New Roman" w:hAnsi="Times New Roman"/>
          <w:sz w:val="24"/>
          <w:szCs w:val="24"/>
          <w:lang w:val="kk-KZ"/>
        </w:rPr>
        <w:t>бағала</w:t>
      </w:r>
      <w:r w:rsidR="00DB2ACB">
        <w:rPr>
          <w:rFonts w:ascii="Times New Roman" w:hAnsi="Times New Roman"/>
          <w:sz w:val="24"/>
          <w:szCs w:val="24"/>
          <w:lang w:val="kk-KZ"/>
        </w:rPr>
        <w:t>н</w:t>
      </w:r>
      <w:r w:rsidRPr="00ED14F7">
        <w:rPr>
          <w:rFonts w:ascii="Times New Roman" w:hAnsi="Times New Roman"/>
          <w:sz w:val="24"/>
          <w:szCs w:val="24"/>
          <w:lang w:val="kk-KZ"/>
        </w:rPr>
        <w:t xml:space="preserve">ды. Жартылай шығарылу кезеңі </w:t>
      </w:r>
      <w:r w:rsidR="00ED66B3" w:rsidRPr="00ED14F7">
        <w:rPr>
          <w:rFonts w:ascii="Times New Roman" w:hAnsi="Times New Roman"/>
          <w:sz w:val="24"/>
          <w:szCs w:val="24"/>
          <w:lang w:val="kk-KZ"/>
        </w:rPr>
        <w:t xml:space="preserve">еркектерге </w:t>
      </w:r>
      <w:r w:rsidRPr="00ED14F7">
        <w:rPr>
          <w:rFonts w:ascii="Times New Roman" w:hAnsi="Times New Roman"/>
          <w:sz w:val="24"/>
          <w:szCs w:val="24"/>
          <w:lang w:val="kk-KZ"/>
        </w:rPr>
        <w:t xml:space="preserve">қарағанда </w:t>
      </w:r>
      <w:r w:rsidR="00ED66B3" w:rsidRPr="00ED14F7">
        <w:rPr>
          <w:rFonts w:ascii="Times New Roman" w:hAnsi="Times New Roman"/>
          <w:sz w:val="24"/>
          <w:szCs w:val="24"/>
          <w:lang w:val="kk-KZ"/>
        </w:rPr>
        <w:t xml:space="preserve">(8,62 ± 1,84 сағат) әйелдерде(7,08 ± 1,72 сағат)  </w:t>
      </w:r>
      <w:r w:rsidRPr="00ED14F7">
        <w:rPr>
          <w:rFonts w:ascii="Times New Roman" w:hAnsi="Times New Roman"/>
          <w:sz w:val="24"/>
          <w:szCs w:val="24"/>
          <w:lang w:val="kk-KZ"/>
        </w:rPr>
        <w:t xml:space="preserve">біршама қысқа болды; алайда әйелдердің дене салмағына (0,67 ± 0,16 мл/мин/кг) түзетумен пероральді қабылдау кезіндегі клиренс ерлермен (0,59 ± 0,12 мл/мин/кг) салыстырмалы болып </w:t>
      </w:r>
      <w:r w:rsidRPr="00ED14F7">
        <w:rPr>
          <w:rFonts w:ascii="Times New Roman" w:hAnsi="Times New Roman"/>
          <w:sz w:val="24"/>
          <w:szCs w:val="24"/>
          <w:lang w:val="kk-KZ"/>
        </w:rPr>
        <w:lastRenderedPageBreak/>
        <w:t>көрінуі мүмкін. Бүйрек функциясы қалыпты ерлер мен әйелдер үшін дозаларды қабылдау арасындағы бірдей тәуліктік дозалар мен аралықтарды қолдануға болады.</w:t>
      </w:r>
    </w:p>
    <w:p w:rsidR="000B391D" w:rsidRPr="00ED14F7" w:rsidRDefault="000B391D" w:rsidP="00462C9F">
      <w:pPr>
        <w:spacing w:after="0"/>
        <w:ind w:right="-79"/>
        <w:jc w:val="both"/>
        <w:rPr>
          <w:rFonts w:ascii="Times New Roman" w:hAnsi="Times New Roman"/>
          <w:i/>
          <w:sz w:val="24"/>
          <w:szCs w:val="24"/>
          <w:lang w:val="kk-KZ"/>
        </w:rPr>
      </w:pPr>
      <w:r w:rsidRPr="00ED14F7">
        <w:rPr>
          <w:rFonts w:ascii="Times New Roman" w:hAnsi="Times New Roman"/>
          <w:i/>
          <w:sz w:val="24"/>
          <w:szCs w:val="24"/>
          <w:lang w:val="kk-KZ"/>
        </w:rPr>
        <w:t>Нәсіл</w:t>
      </w:r>
    </w:p>
    <w:p w:rsidR="0035707B" w:rsidRPr="00ED14F7" w:rsidRDefault="0035707B"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Нәсілдің левоцетиризинге әсері зерттелмеген. Левоцетиризин негізінен бүйрекпен шығарылатындықтан және креатинин клиренсінде елеулі нәсілдік айырмашылықтар болмағандықтан, левоцетиризиннің фармакокинетикалық көрсеткіштері әртүрлі нәсіл өкілдерінде өзгеше болады деп күтілмейді. Рацемиялық цетиризин кинетикасында нәсілдік айырмашылықтар байқалмады.</w:t>
      </w:r>
    </w:p>
    <w:p w:rsidR="000B391D" w:rsidRPr="00ED14F7" w:rsidRDefault="000B391D" w:rsidP="00462C9F">
      <w:pPr>
        <w:spacing w:after="0"/>
        <w:ind w:right="-79"/>
        <w:jc w:val="both"/>
        <w:rPr>
          <w:rFonts w:ascii="Times New Roman" w:hAnsi="Times New Roman"/>
          <w:sz w:val="24"/>
          <w:szCs w:val="24"/>
          <w:lang w:val="kk-KZ"/>
        </w:rPr>
      </w:pPr>
      <w:r w:rsidRPr="00ED14F7">
        <w:rPr>
          <w:rFonts w:ascii="Times New Roman" w:hAnsi="Times New Roman"/>
          <w:i/>
          <w:sz w:val="24"/>
          <w:szCs w:val="24"/>
          <w:lang w:val="kk-KZ"/>
        </w:rPr>
        <w:t>Бауыр жеткіліксіздігі</w:t>
      </w:r>
    </w:p>
    <w:p w:rsidR="0035707B" w:rsidRPr="00ED14F7" w:rsidRDefault="009F5FFC" w:rsidP="00462C9F">
      <w:pPr>
        <w:spacing w:after="0"/>
        <w:ind w:right="-79"/>
        <w:jc w:val="both"/>
        <w:rPr>
          <w:rFonts w:ascii="Times New Roman" w:hAnsi="Times New Roman"/>
          <w:sz w:val="24"/>
          <w:szCs w:val="24"/>
          <w:lang w:val="kk-KZ"/>
        </w:rPr>
      </w:pPr>
      <w:r>
        <w:rPr>
          <w:rFonts w:ascii="Times New Roman" w:hAnsi="Times New Roman"/>
          <w:sz w:val="24"/>
          <w:szCs w:val="24"/>
          <w:lang w:val="kk-KZ"/>
        </w:rPr>
        <w:t xml:space="preserve">Бауыр жеткіліксіздігі </w:t>
      </w:r>
      <w:r w:rsidR="00AE40F9" w:rsidRPr="00ED14F7">
        <w:rPr>
          <w:rFonts w:ascii="Times New Roman" w:hAnsi="Times New Roman"/>
          <w:sz w:val="24"/>
          <w:szCs w:val="24"/>
          <w:lang w:val="kk-KZ"/>
        </w:rPr>
        <w:t>бар</w:t>
      </w:r>
      <w:r w:rsidR="0035707B" w:rsidRPr="00ED14F7">
        <w:rPr>
          <w:rFonts w:ascii="Times New Roman" w:hAnsi="Times New Roman"/>
          <w:sz w:val="24"/>
          <w:szCs w:val="24"/>
          <w:lang w:val="kk-KZ"/>
        </w:rPr>
        <w:t xml:space="preserve"> пациенттерде левоцетиризиннің фармакокинетикасы зерттелмеген. Цетиризиннің рацемиялық қосылысының 10 немесе 20 мг бір реттік дозасын қабылдаған бауырдың созылмалы аурулары (гепатоцеллюлярлы, холестаздық және билиарлық цирроз) бар пациенттерде жартылай шығарылу кезеңі 50% - ға ұзарды, ал клиренс дені сау субъектілермен салыстырғанда 40% - ға азайды.</w:t>
      </w:r>
    </w:p>
    <w:p w:rsidR="000F2B8C" w:rsidRPr="00ED14F7" w:rsidRDefault="000F2B8C" w:rsidP="00462C9F">
      <w:pPr>
        <w:spacing w:after="0"/>
        <w:ind w:right="-79"/>
        <w:jc w:val="both"/>
        <w:rPr>
          <w:rFonts w:ascii="Times New Roman" w:hAnsi="Times New Roman"/>
          <w:i/>
          <w:sz w:val="24"/>
          <w:szCs w:val="24"/>
          <w:lang w:val="kk-KZ"/>
        </w:rPr>
      </w:pPr>
      <w:r w:rsidRPr="00ED14F7">
        <w:rPr>
          <w:rFonts w:ascii="Times New Roman" w:hAnsi="Times New Roman"/>
          <w:i/>
          <w:sz w:val="24"/>
          <w:szCs w:val="24"/>
          <w:lang w:val="kk-KZ"/>
        </w:rPr>
        <w:t>Фармакокинетикалық-фармакодинамикалық тәуелділі</w:t>
      </w:r>
      <w:r w:rsidR="00D17F36" w:rsidRPr="00ED14F7">
        <w:rPr>
          <w:rFonts w:ascii="Times New Roman" w:hAnsi="Times New Roman"/>
          <w:i/>
          <w:sz w:val="24"/>
          <w:szCs w:val="24"/>
          <w:lang w:val="kk-KZ"/>
        </w:rPr>
        <w:t>гі</w:t>
      </w:r>
    </w:p>
    <w:p w:rsidR="000F2B8C" w:rsidRPr="00ED14F7" w:rsidRDefault="000F2B8C"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Левоцетиризиннің гистамин тудыратын тері реакцияларына әсері оның плазмадағы концентрациясына сәйкес келмейді.</w:t>
      </w:r>
    </w:p>
    <w:p w:rsidR="004D1A72" w:rsidRPr="00325769" w:rsidRDefault="004D1A72" w:rsidP="00462C9F">
      <w:pPr>
        <w:spacing w:after="0"/>
        <w:jc w:val="both"/>
        <w:rPr>
          <w:rFonts w:ascii="Times New Roman" w:hAnsi="Times New Roman"/>
          <w:i/>
          <w:iCs/>
          <w:sz w:val="24"/>
          <w:szCs w:val="24"/>
          <w:lang w:val="kk-KZ" w:eastAsia="ru-RU"/>
        </w:rPr>
      </w:pPr>
    </w:p>
    <w:p w:rsidR="00DF3381" w:rsidRPr="00325769" w:rsidRDefault="00DF3381" w:rsidP="00462C9F">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325769">
        <w:rPr>
          <w:rFonts w:ascii="Times New Roman" w:hAnsi="Times New Roman"/>
          <w:b/>
          <w:sz w:val="24"/>
          <w:szCs w:val="24"/>
          <w:lang w:val="kk-KZ" w:eastAsia="ru-RU"/>
        </w:rPr>
        <w:t xml:space="preserve">5.3. </w:t>
      </w:r>
      <w:r w:rsidR="005D4DAA" w:rsidRPr="00ED14F7">
        <w:rPr>
          <w:rFonts w:ascii="Times New Roman" w:eastAsia="TimesNewRomanPSMT" w:hAnsi="Times New Roman"/>
          <w:b/>
          <w:sz w:val="24"/>
          <w:szCs w:val="24"/>
          <w:lang w:val="kk-KZ" w:eastAsia="ru-RU"/>
        </w:rPr>
        <w:t>Клиникаға дейінгі қауіпсіздік деректері</w:t>
      </w:r>
    </w:p>
    <w:p w:rsidR="0038085F" w:rsidRPr="00ED14F7" w:rsidRDefault="0038085F" w:rsidP="00462C9F">
      <w:pPr>
        <w:spacing w:after="0"/>
        <w:ind w:right="-79"/>
        <w:jc w:val="both"/>
        <w:rPr>
          <w:rFonts w:ascii="Times New Roman" w:hAnsi="Times New Roman"/>
          <w:sz w:val="24"/>
          <w:szCs w:val="24"/>
          <w:lang w:val="kk-KZ"/>
        </w:rPr>
      </w:pPr>
      <w:r w:rsidRPr="00325769">
        <w:rPr>
          <w:rFonts w:ascii="Times New Roman" w:hAnsi="Times New Roman"/>
          <w:sz w:val="24"/>
          <w:szCs w:val="24"/>
          <w:lang w:val="kk-KZ"/>
        </w:rPr>
        <w:t>Клиникаға дейінгі деректер дәстүрлі фармакологиялық қауіпсіздік зерттеулеріне, қайтала</w:t>
      </w:r>
      <w:r w:rsidRPr="00ED14F7">
        <w:rPr>
          <w:rFonts w:ascii="Times New Roman" w:hAnsi="Times New Roman"/>
          <w:sz w:val="24"/>
          <w:szCs w:val="24"/>
          <w:lang w:val="kk-KZ"/>
        </w:rPr>
        <w:t>натын</w:t>
      </w:r>
      <w:r w:rsidRPr="00325769">
        <w:rPr>
          <w:rFonts w:ascii="Times New Roman" w:hAnsi="Times New Roman"/>
          <w:sz w:val="24"/>
          <w:szCs w:val="24"/>
          <w:lang w:val="kk-KZ"/>
        </w:rPr>
        <w:t xml:space="preserve"> дозалардың уыттылығына, геноуыттылығына, канцерогендігіне және репродуктивті уыттылығына негізделген адам үшін ерекше қауіпті көрсетпейді.</w:t>
      </w:r>
    </w:p>
    <w:p w:rsidR="0038085F" w:rsidRPr="00ED14F7" w:rsidRDefault="0038085F" w:rsidP="00462C9F">
      <w:pPr>
        <w:spacing w:after="0"/>
        <w:ind w:right="-79"/>
        <w:jc w:val="both"/>
        <w:rPr>
          <w:rFonts w:ascii="Times New Roman" w:hAnsi="Times New Roman"/>
          <w:sz w:val="24"/>
          <w:szCs w:val="24"/>
          <w:lang w:val="kk-KZ"/>
        </w:rPr>
      </w:pPr>
    </w:p>
    <w:p w:rsidR="005D4DAA" w:rsidRPr="00325769" w:rsidRDefault="00DF3381" w:rsidP="00462C9F">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325769">
        <w:rPr>
          <w:rFonts w:ascii="Times New Roman" w:hAnsi="Times New Roman"/>
          <w:b/>
          <w:sz w:val="24"/>
          <w:szCs w:val="24"/>
          <w:lang w:val="kk-KZ" w:eastAsia="ru-RU"/>
        </w:rPr>
        <w:t xml:space="preserve">6. </w:t>
      </w:r>
      <w:r w:rsidR="005D4DAA" w:rsidRPr="00325769">
        <w:rPr>
          <w:rFonts w:ascii="Times New Roman" w:eastAsia="TimesNewRomanPSMT" w:hAnsi="Times New Roman"/>
          <w:b/>
          <w:sz w:val="24"/>
          <w:szCs w:val="24"/>
          <w:lang w:val="kk-KZ" w:eastAsia="ru-RU"/>
        </w:rPr>
        <w:t xml:space="preserve">ФАРМАЦЕВТИКАЛЫҚ </w:t>
      </w:r>
      <w:r w:rsidR="005D4DAA" w:rsidRPr="00ED14F7">
        <w:rPr>
          <w:rFonts w:ascii="Times New Roman" w:eastAsia="TimesNewRomanPSMT" w:hAnsi="Times New Roman"/>
          <w:b/>
          <w:sz w:val="24"/>
          <w:szCs w:val="24"/>
          <w:lang w:val="kk-KZ" w:eastAsia="ru-RU"/>
        </w:rPr>
        <w:t>ҚАСИЕТТЕРІ</w:t>
      </w:r>
    </w:p>
    <w:p w:rsidR="005921EA" w:rsidRPr="00ED14F7" w:rsidRDefault="005D4DAA" w:rsidP="00462C9F">
      <w:pPr>
        <w:autoSpaceDE w:val="0"/>
        <w:autoSpaceDN w:val="0"/>
        <w:adjustRightInd w:val="0"/>
        <w:spacing w:after="0" w:line="240" w:lineRule="auto"/>
        <w:jc w:val="both"/>
        <w:rPr>
          <w:rFonts w:ascii="Times New Roman" w:hAnsi="Times New Roman"/>
          <w:sz w:val="24"/>
          <w:szCs w:val="24"/>
          <w:lang w:val="kk-KZ"/>
        </w:rPr>
      </w:pPr>
      <w:r w:rsidRPr="00325769">
        <w:rPr>
          <w:rFonts w:ascii="Times New Roman" w:hAnsi="Times New Roman"/>
          <w:b/>
          <w:sz w:val="24"/>
          <w:szCs w:val="24"/>
          <w:lang w:val="kk-KZ" w:eastAsia="ru-RU"/>
        </w:rPr>
        <w:t xml:space="preserve">6.1. </w:t>
      </w:r>
      <w:r w:rsidRPr="00ED14F7">
        <w:rPr>
          <w:rFonts w:ascii="Times New Roman" w:eastAsia="TimesNewRomanPSMT" w:hAnsi="Times New Roman"/>
          <w:b/>
          <w:sz w:val="24"/>
          <w:szCs w:val="24"/>
          <w:lang w:val="kk-KZ" w:eastAsia="ru-RU"/>
        </w:rPr>
        <w:t>Қосымша заттар тізбесі</w:t>
      </w:r>
      <w:r w:rsidRPr="00325769">
        <w:rPr>
          <w:rFonts w:ascii="Times New Roman" w:hAnsi="Times New Roman"/>
          <w:sz w:val="24"/>
          <w:szCs w:val="24"/>
          <w:lang w:val="kk-KZ"/>
        </w:rPr>
        <w:t xml:space="preserve"> </w:t>
      </w:r>
      <w:r w:rsidR="00E12F9F" w:rsidRPr="00325769">
        <w:rPr>
          <w:rFonts w:ascii="Times New Roman" w:eastAsia="TimesNewRomanPSMT" w:hAnsi="Times New Roman"/>
          <w:b/>
          <w:sz w:val="24"/>
          <w:szCs w:val="24"/>
          <w:lang w:val="kk-KZ" w:eastAsia="ru-RU"/>
        </w:rPr>
        <w:t>:</w:t>
      </w:r>
    </w:p>
    <w:p w:rsidR="000B391D" w:rsidRPr="00ED14F7" w:rsidRDefault="000B391D"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Л</w:t>
      </w:r>
      <w:r w:rsidR="00DA1C31" w:rsidRPr="00ED14F7">
        <w:rPr>
          <w:rFonts w:ascii="Times New Roman" w:hAnsi="Times New Roman"/>
          <w:sz w:val="24"/>
          <w:szCs w:val="24"/>
          <w:lang w:val="kk-KZ"/>
        </w:rPr>
        <w:t>актоза моногидраты</w:t>
      </w:r>
    </w:p>
    <w:p w:rsidR="000B391D" w:rsidRPr="00ED14F7" w:rsidRDefault="000B391D"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М</w:t>
      </w:r>
      <w:r w:rsidR="00DA1C31" w:rsidRPr="00ED14F7">
        <w:rPr>
          <w:rFonts w:ascii="Times New Roman" w:hAnsi="Times New Roman"/>
          <w:sz w:val="24"/>
          <w:szCs w:val="24"/>
          <w:lang w:val="kk-KZ"/>
        </w:rPr>
        <w:t>икрокристалды целлюлоза</w:t>
      </w:r>
    </w:p>
    <w:p w:rsidR="000B391D" w:rsidRPr="00ED14F7" w:rsidRDefault="000B391D"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М</w:t>
      </w:r>
      <w:r w:rsidR="00DA1C31" w:rsidRPr="00ED14F7">
        <w:rPr>
          <w:rFonts w:ascii="Times New Roman" w:hAnsi="Times New Roman"/>
          <w:sz w:val="24"/>
          <w:szCs w:val="24"/>
          <w:lang w:val="kk-KZ"/>
        </w:rPr>
        <w:t>агний стеараты</w:t>
      </w:r>
    </w:p>
    <w:p w:rsidR="00380219" w:rsidRPr="00ED14F7" w:rsidRDefault="000B391D" w:rsidP="00462C9F">
      <w:pPr>
        <w:spacing w:after="0"/>
        <w:ind w:right="-79"/>
        <w:jc w:val="both"/>
        <w:rPr>
          <w:rFonts w:ascii="Times New Roman" w:hAnsi="Times New Roman"/>
          <w:sz w:val="24"/>
          <w:szCs w:val="24"/>
          <w:lang w:val="kk-KZ"/>
        </w:rPr>
      </w:pPr>
      <w:r w:rsidRPr="00ED14F7">
        <w:rPr>
          <w:rFonts w:ascii="Times New Roman" w:hAnsi="Times New Roman"/>
          <w:i/>
          <w:sz w:val="24"/>
          <w:szCs w:val="24"/>
          <w:lang w:val="kk-KZ"/>
        </w:rPr>
        <w:t>Қ</w:t>
      </w:r>
      <w:r w:rsidR="00DA1C31" w:rsidRPr="00ED14F7">
        <w:rPr>
          <w:rFonts w:ascii="Times New Roman" w:hAnsi="Times New Roman"/>
          <w:i/>
          <w:sz w:val="24"/>
          <w:szCs w:val="24"/>
          <w:lang w:val="kk-KZ"/>
        </w:rPr>
        <w:t>абығы</w:t>
      </w:r>
    </w:p>
    <w:p w:rsidR="000B391D" w:rsidRPr="00ED14F7" w:rsidRDefault="00DA1C31"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Опадрай ақ (</w:t>
      </w:r>
      <w:r w:rsidR="000B391D" w:rsidRPr="00ED14F7">
        <w:rPr>
          <w:rFonts w:ascii="Times New Roman" w:hAnsi="Times New Roman"/>
          <w:sz w:val="24"/>
          <w:szCs w:val="24"/>
          <w:lang w:val="kk-KZ"/>
        </w:rPr>
        <w:t>Y-1-7000</w:t>
      </w:r>
      <w:r w:rsidRPr="00ED14F7">
        <w:rPr>
          <w:rFonts w:ascii="Times New Roman" w:hAnsi="Times New Roman"/>
          <w:sz w:val="24"/>
          <w:szCs w:val="24"/>
          <w:lang w:val="kk-KZ"/>
        </w:rPr>
        <w:t>)</w:t>
      </w:r>
      <w:r w:rsidR="000B391D" w:rsidRPr="00ED14F7">
        <w:rPr>
          <w:rFonts w:ascii="Times New Roman" w:hAnsi="Times New Roman"/>
          <w:sz w:val="24"/>
          <w:szCs w:val="24"/>
          <w:lang w:val="kk-KZ"/>
        </w:rPr>
        <w:t>:</w:t>
      </w:r>
    </w:p>
    <w:p w:rsidR="000B391D" w:rsidRPr="00ED14F7" w:rsidRDefault="000B391D"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Г</w:t>
      </w:r>
      <w:r w:rsidR="00DA1C31" w:rsidRPr="00ED14F7">
        <w:rPr>
          <w:rFonts w:ascii="Times New Roman" w:hAnsi="Times New Roman"/>
          <w:sz w:val="24"/>
          <w:szCs w:val="24"/>
          <w:lang w:val="kk-KZ"/>
        </w:rPr>
        <w:t>ипромеллоза</w:t>
      </w:r>
    </w:p>
    <w:p w:rsidR="000B391D" w:rsidRPr="00ED14F7" w:rsidRDefault="000B391D"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Т</w:t>
      </w:r>
      <w:r w:rsidR="00DA1C31" w:rsidRPr="00ED14F7">
        <w:rPr>
          <w:rFonts w:ascii="Times New Roman" w:hAnsi="Times New Roman"/>
          <w:sz w:val="24"/>
          <w:szCs w:val="24"/>
          <w:lang w:val="kk-KZ"/>
        </w:rPr>
        <w:t>итанның қостотығы (Е 171)</w:t>
      </w:r>
    </w:p>
    <w:p w:rsidR="00EE744D" w:rsidRPr="00ED14F7" w:rsidRDefault="000B391D" w:rsidP="00462C9F">
      <w:pPr>
        <w:spacing w:after="0"/>
        <w:ind w:right="-79"/>
        <w:jc w:val="both"/>
        <w:rPr>
          <w:rFonts w:ascii="Times New Roman" w:hAnsi="Times New Roman"/>
          <w:sz w:val="24"/>
          <w:szCs w:val="24"/>
          <w:lang w:val="kk-KZ"/>
        </w:rPr>
      </w:pPr>
      <w:r w:rsidRPr="00ED14F7">
        <w:rPr>
          <w:rFonts w:ascii="Times New Roman" w:hAnsi="Times New Roman"/>
          <w:sz w:val="24"/>
          <w:szCs w:val="24"/>
          <w:lang w:val="kk-KZ"/>
        </w:rPr>
        <w:t>П</w:t>
      </w:r>
      <w:r w:rsidR="00DA1C31" w:rsidRPr="00ED14F7">
        <w:rPr>
          <w:rFonts w:ascii="Times New Roman" w:hAnsi="Times New Roman"/>
          <w:sz w:val="24"/>
          <w:szCs w:val="24"/>
          <w:lang w:val="kk-KZ"/>
        </w:rPr>
        <w:t xml:space="preserve">олиэтиленгликоль </w:t>
      </w:r>
      <w:r w:rsidR="00E12F9F" w:rsidRPr="00ED14F7">
        <w:rPr>
          <w:rFonts w:ascii="Times New Roman" w:hAnsi="Times New Roman"/>
          <w:sz w:val="24"/>
          <w:szCs w:val="24"/>
          <w:lang w:val="kk-KZ"/>
        </w:rPr>
        <w:t>(ПЭГ4</w:t>
      </w:r>
      <w:r w:rsidR="00B40860" w:rsidRPr="00ED14F7">
        <w:rPr>
          <w:rFonts w:ascii="Times New Roman" w:hAnsi="Times New Roman"/>
          <w:sz w:val="24"/>
          <w:szCs w:val="24"/>
          <w:lang w:val="kk-KZ"/>
        </w:rPr>
        <w:t>00).</w:t>
      </w:r>
    </w:p>
    <w:p w:rsidR="00ED66B3" w:rsidRPr="00ED14F7" w:rsidRDefault="00ED66B3" w:rsidP="00462C9F">
      <w:pPr>
        <w:spacing w:after="0"/>
        <w:ind w:right="-79"/>
        <w:jc w:val="both"/>
        <w:rPr>
          <w:rFonts w:ascii="Times New Roman" w:hAnsi="Times New Roman"/>
          <w:sz w:val="24"/>
          <w:szCs w:val="24"/>
          <w:lang w:val="kk-KZ"/>
        </w:rPr>
      </w:pPr>
    </w:p>
    <w:p w:rsidR="00DF3381" w:rsidRPr="00325769" w:rsidRDefault="00DF3381" w:rsidP="00462C9F">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325769">
        <w:rPr>
          <w:rFonts w:ascii="Times New Roman" w:hAnsi="Times New Roman"/>
          <w:b/>
          <w:sz w:val="24"/>
          <w:szCs w:val="24"/>
          <w:lang w:val="kk-KZ" w:eastAsia="ru-RU"/>
        </w:rPr>
        <w:t xml:space="preserve">6.2. </w:t>
      </w:r>
      <w:r w:rsidR="005D4DAA" w:rsidRPr="00ED14F7">
        <w:rPr>
          <w:rFonts w:ascii="Times New Roman" w:eastAsia="TimesNewRomanPSMT" w:hAnsi="Times New Roman"/>
          <w:b/>
          <w:sz w:val="24"/>
          <w:szCs w:val="24"/>
          <w:lang w:val="kk-KZ" w:eastAsia="ru-RU"/>
        </w:rPr>
        <w:t>Үйлесімсіздігі</w:t>
      </w:r>
    </w:p>
    <w:p w:rsidR="00716B32" w:rsidRPr="00325769" w:rsidRDefault="005D4DAA" w:rsidP="00462C9F">
      <w:pPr>
        <w:spacing w:after="0" w:line="240" w:lineRule="auto"/>
        <w:jc w:val="both"/>
        <w:rPr>
          <w:rFonts w:ascii="Times New Roman" w:hAnsi="Times New Roman"/>
          <w:sz w:val="24"/>
          <w:szCs w:val="24"/>
          <w:lang w:val="kk-KZ" w:bidi="ru-RU"/>
        </w:rPr>
      </w:pPr>
      <w:r w:rsidRPr="00ED14F7">
        <w:rPr>
          <w:rFonts w:ascii="Times New Roman" w:hAnsi="Times New Roman"/>
          <w:sz w:val="24"/>
          <w:szCs w:val="24"/>
          <w:lang w:val="kk-KZ" w:bidi="ru-RU"/>
        </w:rPr>
        <w:t>Қатысты емес</w:t>
      </w:r>
      <w:r w:rsidR="00716B32" w:rsidRPr="00325769">
        <w:rPr>
          <w:rFonts w:ascii="Times New Roman" w:hAnsi="Times New Roman"/>
          <w:sz w:val="24"/>
          <w:szCs w:val="24"/>
          <w:lang w:val="kk-KZ" w:bidi="ru-RU"/>
        </w:rPr>
        <w:t>.</w:t>
      </w:r>
    </w:p>
    <w:p w:rsidR="00ED66B3" w:rsidRPr="00ED14F7" w:rsidRDefault="00ED66B3" w:rsidP="00462C9F">
      <w:pPr>
        <w:spacing w:after="0" w:line="240" w:lineRule="auto"/>
        <w:jc w:val="both"/>
        <w:rPr>
          <w:rFonts w:ascii="Times New Roman" w:hAnsi="Times New Roman"/>
          <w:sz w:val="24"/>
          <w:szCs w:val="24"/>
          <w:lang w:val="kk-KZ" w:bidi="ru-RU"/>
        </w:rPr>
      </w:pPr>
    </w:p>
    <w:p w:rsidR="005D4DAA" w:rsidRPr="00ED14F7" w:rsidRDefault="009128A3" w:rsidP="00462C9F">
      <w:pPr>
        <w:spacing w:after="0" w:line="240" w:lineRule="auto"/>
        <w:jc w:val="both"/>
        <w:rPr>
          <w:rFonts w:ascii="Times New Roman" w:hAnsi="Times New Roman"/>
          <w:b/>
          <w:sz w:val="24"/>
          <w:szCs w:val="24"/>
          <w:lang w:val="kk-KZ"/>
        </w:rPr>
      </w:pPr>
      <w:r w:rsidRPr="00325769">
        <w:rPr>
          <w:rFonts w:ascii="Times New Roman" w:hAnsi="Times New Roman"/>
          <w:b/>
          <w:sz w:val="24"/>
          <w:szCs w:val="24"/>
          <w:lang w:val="kk-KZ" w:bidi="ru-RU"/>
        </w:rPr>
        <w:t>6.3</w:t>
      </w:r>
      <w:r w:rsidRPr="00325769">
        <w:rPr>
          <w:rFonts w:ascii="Times New Roman" w:hAnsi="Times New Roman"/>
          <w:sz w:val="24"/>
          <w:szCs w:val="24"/>
          <w:lang w:val="kk-KZ" w:bidi="ru-RU"/>
        </w:rPr>
        <w:t xml:space="preserve"> </w:t>
      </w:r>
      <w:r w:rsidR="005D4DAA" w:rsidRPr="00ED14F7">
        <w:rPr>
          <w:rFonts w:ascii="Times New Roman" w:hAnsi="Times New Roman"/>
          <w:b/>
          <w:sz w:val="24"/>
          <w:szCs w:val="24"/>
          <w:lang w:val="kk-KZ" w:bidi="ru-RU"/>
        </w:rPr>
        <w:t>Жарамдылық мерзімі</w:t>
      </w:r>
    </w:p>
    <w:p w:rsidR="005D4DAA" w:rsidRPr="00ED14F7" w:rsidRDefault="005D4DAA" w:rsidP="00462C9F">
      <w:pPr>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3 жыл</w:t>
      </w:r>
    </w:p>
    <w:p w:rsidR="006A3B1B" w:rsidRPr="00ED14F7" w:rsidRDefault="005D4DAA" w:rsidP="00462C9F">
      <w:pPr>
        <w:spacing w:after="0" w:line="240" w:lineRule="auto"/>
        <w:jc w:val="both"/>
        <w:rPr>
          <w:rFonts w:ascii="Times New Roman" w:hAnsi="Times New Roman"/>
          <w:sz w:val="24"/>
          <w:szCs w:val="24"/>
          <w:lang w:val="kk-KZ" w:bidi="ru-RU"/>
        </w:rPr>
      </w:pPr>
      <w:r w:rsidRPr="00ED14F7">
        <w:rPr>
          <w:rFonts w:ascii="Times New Roman" w:eastAsia="Times New Roman" w:hAnsi="Times New Roman"/>
          <w:sz w:val="24"/>
          <w:szCs w:val="24"/>
          <w:lang w:val="kk-KZ" w:eastAsia="ru-RU"/>
        </w:rPr>
        <w:t>Жарамдылық мерзімі өткеннен кейін қолдануға болмайды</w:t>
      </w:r>
      <w:r w:rsidR="00CE03ED" w:rsidRPr="00ED14F7">
        <w:rPr>
          <w:rFonts w:ascii="Times New Roman" w:hAnsi="Times New Roman"/>
          <w:sz w:val="24"/>
          <w:szCs w:val="24"/>
          <w:lang w:val="kk-KZ" w:bidi="ru-RU"/>
        </w:rPr>
        <w:t>.</w:t>
      </w:r>
    </w:p>
    <w:p w:rsidR="00ED14F7" w:rsidRPr="00ED14F7" w:rsidRDefault="00ED14F7" w:rsidP="00462C9F">
      <w:pPr>
        <w:spacing w:after="0" w:line="240" w:lineRule="auto"/>
        <w:jc w:val="both"/>
        <w:rPr>
          <w:rFonts w:ascii="Times New Roman" w:hAnsi="Times New Roman"/>
          <w:sz w:val="24"/>
          <w:szCs w:val="24"/>
          <w:lang w:val="kk-KZ"/>
        </w:rPr>
      </w:pPr>
    </w:p>
    <w:p w:rsidR="00632571" w:rsidRPr="00ED14F7" w:rsidRDefault="00632571" w:rsidP="00462C9F">
      <w:pPr>
        <w:spacing w:after="0" w:line="240" w:lineRule="auto"/>
        <w:jc w:val="both"/>
        <w:rPr>
          <w:rFonts w:ascii="Times New Roman" w:eastAsia="Times New Roman" w:hAnsi="Times New Roman"/>
          <w:b/>
          <w:sz w:val="24"/>
          <w:szCs w:val="24"/>
          <w:lang w:val="kk-KZ" w:eastAsia="ru-RU"/>
        </w:rPr>
      </w:pPr>
      <w:r w:rsidRPr="00ED14F7">
        <w:rPr>
          <w:rFonts w:ascii="Times New Roman" w:eastAsia="Times New Roman" w:hAnsi="Times New Roman"/>
          <w:b/>
          <w:sz w:val="24"/>
          <w:szCs w:val="24"/>
          <w:lang w:val="kk-KZ" w:eastAsia="ru-RU"/>
        </w:rPr>
        <w:t xml:space="preserve">6.4 </w:t>
      </w:r>
      <w:r w:rsidR="005D4DAA" w:rsidRPr="00ED14F7">
        <w:rPr>
          <w:rFonts w:ascii="Times New Roman" w:hAnsi="Times New Roman"/>
          <w:b/>
          <w:sz w:val="24"/>
          <w:szCs w:val="24"/>
          <w:lang w:val="kk-KZ" w:bidi="ru-RU"/>
        </w:rPr>
        <w:t>Сақтаған кездегі айрықша сақтандыру шаралары</w:t>
      </w:r>
    </w:p>
    <w:p w:rsidR="005D4DAA" w:rsidRPr="00ED14F7" w:rsidRDefault="005D4DAA" w:rsidP="00462C9F">
      <w:pPr>
        <w:spacing w:after="0" w:line="240" w:lineRule="auto"/>
        <w:jc w:val="both"/>
        <w:rPr>
          <w:rFonts w:ascii="Times New Roman" w:hAnsi="Times New Roman"/>
          <w:sz w:val="24"/>
          <w:szCs w:val="24"/>
          <w:lang w:val="kk-KZ"/>
        </w:rPr>
      </w:pPr>
      <w:r w:rsidRPr="00ED14F7">
        <w:rPr>
          <w:rFonts w:ascii="Times New Roman" w:hAnsi="Times New Roman"/>
          <w:spacing w:val="-3"/>
          <w:sz w:val="24"/>
          <w:szCs w:val="24"/>
          <w:lang w:val="kk-KZ"/>
        </w:rPr>
        <w:t>25 °С-ден аспайтын температурада сақтау керек</w:t>
      </w:r>
      <w:r w:rsidRPr="00ED14F7">
        <w:rPr>
          <w:rFonts w:ascii="Times New Roman" w:hAnsi="Times New Roman"/>
          <w:sz w:val="24"/>
          <w:szCs w:val="24"/>
          <w:lang w:val="kk-KZ"/>
        </w:rPr>
        <w:t xml:space="preserve">. </w:t>
      </w:r>
    </w:p>
    <w:p w:rsidR="006A3B1B" w:rsidRPr="00ED14F7" w:rsidRDefault="005D4DAA" w:rsidP="00462C9F">
      <w:pPr>
        <w:spacing w:after="0" w:line="240" w:lineRule="auto"/>
        <w:jc w:val="both"/>
        <w:rPr>
          <w:rFonts w:ascii="Times New Roman" w:hAnsi="Times New Roman"/>
          <w:sz w:val="24"/>
          <w:szCs w:val="24"/>
          <w:lang w:val="kk-KZ"/>
        </w:rPr>
      </w:pPr>
      <w:r w:rsidRPr="00ED14F7">
        <w:rPr>
          <w:rFonts w:ascii="Times New Roman" w:eastAsia="Times New Roman" w:hAnsi="Times New Roman"/>
          <w:sz w:val="24"/>
          <w:szCs w:val="24"/>
          <w:lang w:val="kk-KZ" w:eastAsia="ru-RU"/>
        </w:rPr>
        <w:t>Балалардың қолы жетпейтін жерде сақтау керек</w:t>
      </w:r>
      <w:r w:rsidR="00632571" w:rsidRPr="00ED14F7">
        <w:rPr>
          <w:rFonts w:ascii="Times New Roman" w:hAnsi="Times New Roman"/>
          <w:sz w:val="24"/>
          <w:szCs w:val="24"/>
          <w:lang w:val="kk-KZ"/>
        </w:rPr>
        <w:t xml:space="preserve">! </w:t>
      </w:r>
    </w:p>
    <w:p w:rsidR="00ED14F7" w:rsidRPr="00ED14F7" w:rsidRDefault="00ED14F7" w:rsidP="00462C9F">
      <w:pPr>
        <w:spacing w:after="0" w:line="240" w:lineRule="auto"/>
        <w:jc w:val="both"/>
        <w:rPr>
          <w:rFonts w:ascii="Times New Roman" w:hAnsi="Times New Roman"/>
          <w:sz w:val="24"/>
          <w:szCs w:val="24"/>
          <w:lang w:val="kk-KZ"/>
        </w:rPr>
      </w:pPr>
    </w:p>
    <w:p w:rsidR="00B90A1E" w:rsidRPr="00ED14F7" w:rsidRDefault="00EC480E" w:rsidP="00462C9F">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ED14F7">
        <w:rPr>
          <w:rFonts w:ascii="Times New Roman" w:hAnsi="Times New Roman"/>
          <w:b/>
          <w:sz w:val="24"/>
          <w:szCs w:val="24"/>
          <w:lang w:val="kk-KZ" w:eastAsia="ru-RU"/>
        </w:rPr>
        <w:t>6.5</w:t>
      </w:r>
      <w:r w:rsidR="00B90A1E" w:rsidRPr="00ED14F7">
        <w:rPr>
          <w:rFonts w:ascii="Times New Roman" w:hAnsi="Times New Roman"/>
          <w:b/>
          <w:sz w:val="24"/>
          <w:szCs w:val="24"/>
          <w:lang w:val="kk-KZ" w:eastAsia="ru-RU"/>
        </w:rPr>
        <w:t xml:space="preserve"> </w:t>
      </w:r>
      <w:r w:rsidR="005D4DAA" w:rsidRPr="00ED14F7">
        <w:rPr>
          <w:rFonts w:ascii="Times New Roman" w:eastAsia="Times New Roman" w:hAnsi="Times New Roman"/>
          <w:b/>
          <w:sz w:val="24"/>
          <w:szCs w:val="24"/>
          <w:lang w:val="kk-KZ" w:eastAsia="ko-KR"/>
        </w:rPr>
        <w:t>Шығарылу түрі және қаптамасы</w:t>
      </w:r>
    </w:p>
    <w:p w:rsidR="00ED14F7" w:rsidRPr="00ED14F7" w:rsidRDefault="00ED14F7" w:rsidP="00462C9F">
      <w:pPr>
        <w:shd w:val="clear" w:color="auto" w:fill="FFFFFF"/>
        <w:spacing w:after="0"/>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lastRenderedPageBreak/>
        <w:t>10 таблеткадан п</w:t>
      </w:r>
      <w:r w:rsidRPr="00ED14F7">
        <w:rPr>
          <w:rFonts w:ascii="Times New Roman" w:hAnsi="Times New Roman"/>
          <w:sz w:val="24"/>
          <w:szCs w:val="24"/>
          <w:lang w:val="kk-KZ" w:bidi="ru-RU"/>
        </w:rPr>
        <w:t xml:space="preserve">оливинилхлорид/поливинилдихлоридтен және алюминий фольгадан </w:t>
      </w:r>
      <w:r w:rsidRPr="00ED14F7">
        <w:rPr>
          <w:rFonts w:ascii="Times New Roman" w:eastAsia="Times New Roman" w:hAnsi="Times New Roman"/>
          <w:bCs/>
          <w:sz w:val="24"/>
          <w:szCs w:val="24"/>
          <w:lang w:val="kk-KZ" w:eastAsia="ru-RU"/>
        </w:rPr>
        <w:t>немесе бағытталған полиамидтен, алюминий фольгадан, поливинилхлоридті үлбірден және алюминий фольгадан</w:t>
      </w:r>
      <w:r w:rsidRPr="00ED14F7">
        <w:rPr>
          <w:rFonts w:ascii="Times New Roman" w:eastAsia="Times New Roman" w:hAnsi="Times New Roman"/>
          <w:sz w:val="24"/>
          <w:szCs w:val="24"/>
          <w:lang w:val="kk-KZ" w:eastAsia="ru-RU"/>
        </w:rPr>
        <w:t xml:space="preserve"> жасалған пішінді ұяшықты қаптамаға салынады.</w:t>
      </w:r>
    </w:p>
    <w:p w:rsidR="00ED14F7" w:rsidRPr="00ED14F7" w:rsidRDefault="00ED14F7" w:rsidP="00462C9F">
      <w:pPr>
        <w:spacing w:after="0"/>
        <w:jc w:val="both"/>
        <w:rPr>
          <w:rFonts w:ascii="Times New Roman" w:hAnsi="Times New Roman"/>
          <w:sz w:val="24"/>
          <w:szCs w:val="24"/>
          <w:lang w:val="kk-KZ" w:bidi="ru-RU"/>
        </w:rPr>
      </w:pPr>
      <w:r w:rsidRPr="00ED14F7">
        <w:rPr>
          <w:rFonts w:ascii="Times New Roman" w:hAnsi="Times New Roman"/>
          <w:sz w:val="24"/>
          <w:szCs w:val="24"/>
          <w:lang w:val="kk-KZ" w:bidi="ru-RU"/>
        </w:rPr>
        <w:t xml:space="preserve">2 пішінді ұяшықты қаптамадан </w:t>
      </w:r>
      <w:r w:rsidRPr="00ED14F7">
        <w:rPr>
          <w:rFonts w:ascii="Times New Roman" w:hAnsi="Times New Roman"/>
          <w:sz w:val="24"/>
          <w:szCs w:val="24"/>
          <w:lang w:val="kk-KZ"/>
        </w:rPr>
        <w:t xml:space="preserve">медициналық </w:t>
      </w:r>
      <w:r w:rsidRPr="00ED14F7">
        <w:rPr>
          <w:rFonts w:ascii="Times New Roman" w:hAnsi="Times New Roman"/>
          <w:sz w:val="24"/>
          <w:szCs w:val="24"/>
          <w:lang w:val="kk-KZ" w:bidi="ru-RU"/>
        </w:rPr>
        <w:t>қолдану жөніндегі қазақ және орыс тілдеріндегі нұсқаулықпен бірге картон қорапшаға салынады.</w:t>
      </w:r>
    </w:p>
    <w:p w:rsidR="00ED14F7" w:rsidRPr="00ED14F7" w:rsidRDefault="00ED14F7" w:rsidP="00462C9F">
      <w:pPr>
        <w:spacing w:after="0" w:line="240" w:lineRule="auto"/>
        <w:jc w:val="both"/>
        <w:rPr>
          <w:rFonts w:ascii="Times New Roman" w:hAnsi="Times New Roman"/>
          <w:sz w:val="24"/>
          <w:szCs w:val="24"/>
          <w:lang w:val="kk-KZ" w:bidi="ru-RU"/>
        </w:rPr>
      </w:pPr>
    </w:p>
    <w:p w:rsidR="00B90A1E" w:rsidRPr="00ED14F7" w:rsidRDefault="00B90A1E" w:rsidP="00462C9F">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ED14F7">
        <w:rPr>
          <w:rFonts w:ascii="Times New Roman" w:hAnsi="Times New Roman"/>
          <w:b/>
          <w:sz w:val="24"/>
          <w:szCs w:val="24"/>
          <w:lang w:val="kk-KZ" w:eastAsia="ru-RU"/>
        </w:rPr>
        <w:t xml:space="preserve">6.6 </w:t>
      </w:r>
      <w:r w:rsidR="005D4DAA" w:rsidRPr="00ED14F7">
        <w:rPr>
          <w:rFonts w:ascii="Times New Roman" w:hAnsi="Times New Roman"/>
          <w:b/>
          <w:sz w:val="24"/>
          <w:szCs w:val="24"/>
          <w:lang w:val="kk-KZ" w:eastAsia="ru-RU"/>
        </w:rPr>
        <w:t xml:space="preserve">Пайдаланылған дәрілік  препаратты немесе дәрілік препаратты қолданғаннан кейін немесе онымен жұмыс істеген соң алынған қалдықтарды жойған кездегі айрықша </w:t>
      </w:r>
      <w:r w:rsidR="00ED14F7" w:rsidRPr="00ED14F7">
        <w:rPr>
          <w:rFonts w:ascii="Times New Roman" w:hAnsi="Times New Roman"/>
          <w:b/>
          <w:sz w:val="24"/>
          <w:szCs w:val="24"/>
          <w:lang w:val="kk-KZ" w:eastAsia="ru-RU"/>
        </w:rPr>
        <w:t>сақтандыру шаралары</w:t>
      </w:r>
      <w:r w:rsidRPr="00ED14F7">
        <w:rPr>
          <w:rFonts w:ascii="Times New Roman" w:eastAsia="TimesNewRomanPSMT" w:hAnsi="Times New Roman"/>
          <w:b/>
          <w:sz w:val="24"/>
          <w:szCs w:val="24"/>
          <w:lang w:val="kk-KZ" w:eastAsia="ru-RU"/>
        </w:rPr>
        <w:t>.</w:t>
      </w:r>
    </w:p>
    <w:p w:rsidR="006A3B1B" w:rsidRPr="00ED14F7" w:rsidRDefault="005D4DAA" w:rsidP="00462C9F">
      <w:pPr>
        <w:tabs>
          <w:tab w:val="left" w:pos="1970"/>
        </w:tabs>
        <w:autoSpaceDE w:val="0"/>
        <w:autoSpaceDN w:val="0"/>
        <w:adjustRightInd w:val="0"/>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Қатысты емес</w:t>
      </w:r>
      <w:r w:rsidR="0089514B" w:rsidRPr="00ED14F7">
        <w:rPr>
          <w:rFonts w:ascii="Times New Roman" w:hAnsi="Times New Roman"/>
          <w:sz w:val="24"/>
          <w:szCs w:val="24"/>
          <w:lang w:val="kk-KZ"/>
        </w:rPr>
        <w:t>.</w:t>
      </w:r>
      <w:r w:rsidR="00ED14F7" w:rsidRPr="00ED14F7">
        <w:rPr>
          <w:rFonts w:ascii="Times New Roman" w:hAnsi="Times New Roman"/>
          <w:sz w:val="24"/>
          <w:szCs w:val="24"/>
          <w:lang w:val="kk-KZ"/>
        </w:rPr>
        <w:tab/>
      </w:r>
    </w:p>
    <w:p w:rsidR="00ED14F7" w:rsidRPr="00ED14F7" w:rsidRDefault="00ED14F7" w:rsidP="00462C9F">
      <w:pPr>
        <w:tabs>
          <w:tab w:val="left" w:pos="1970"/>
        </w:tabs>
        <w:autoSpaceDE w:val="0"/>
        <w:autoSpaceDN w:val="0"/>
        <w:adjustRightInd w:val="0"/>
        <w:spacing w:after="0" w:line="240" w:lineRule="auto"/>
        <w:jc w:val="both"/>
        <w:rPr>
          <w:rFonts w:ascii="Times New Roman" w:hAnsi="Times New Roman"/>
          <w:sz w:val="24"/>
          <w:szCs w:val="24"/>
          <w:lang w:val="kk-KZ"/>
        </w:rPr>
      </w:pPr>
    </w:p>
    <w:p w:rsidR="005D4DAA" w:rsidRPr="00ED14F7" w:rsidRDefault="004200EA" w:rsidP="00462C9F">
      <w:pPr>
        <w:widowControl w:val="0"/>
        <w:spacing w:after="0" w:line="240" w:lineRule="auto"/>
        <w:jc w:val="both"/>
        <w:rPr>
          <w:rFonts w:ascii="Times New Roman" w:eastAsia="Times New Roman" w:hAnsi="Times New Roman"/>
          <w:b/>
          <w:sz w:val="24"/>
          <w:szCs w:val="24"/>
          <w:lang w:val="kk-KZ" w:eastAsia="ru-RU"/>
        </w:rPr>
      </w:pPr>
      <w:r w:rsidRPr="00ED14F7">
        <w:rPr>
          <w:rFonts w:ascii="Times New Roman" w:hAnsi="Times New Roman"/>
          <w:b/>
          <w:bCs/>
          <w:sz w:val="24"/>
          <w:szCs w:val="24"/>
          <w:lang w:val="kk-KZ"/>
        </w:rPr>
        <w:t xml:space="preserve">6.7 </w:t>
      </w:r>
      <w:r w:rsidR="005D4DAA" w:rsidRPr="00ED14F7">
        <w:rPr>
          <w:rFonts w:ascii="Times New Roman" w:eastAsia="Times New Roman" w:hAnsi="Times New Roman"/>
          <w:b/>
          <w:sz w:val="24"/>
          <w:szCs w:val="24"/>
          <w:lang w:val="kk-KZ" w:eastAsia="ru-RU"/>
        </w:rPr>
        <w:t>Дәріханалардан босатылу шарттары</w:t>
      </w:r>
    </w:p>
    <w:p w:rsidR="005D4DAA" w:rsidRPr="00ED14F7" w:rsidRDefault="005D4DAA" w:rsidP="00462C9F">
      <w:pPr>
        <w:spacing w:after="0" w:line="240" w:lineRule="auto"/>
        <w:jc w:val="both"/>
        <w:rPr>
          <w:rFonts w:ascii="Times New Roman" w:eastAsia="Times New Roman" w:hAnsi="Times New Roman"/>
          <w:sz w:val="24"/>
          <w:szCs w:val="24"/>
          <w:lang w:val="kk-KZ" w:eastAsia="ru-RU"/>
        </w:rPr>
      </w:pPr>
      <w:r w:rsidRPr="00ED14F7">
        <w:rPr>
          <w:rFonts w:ascii="Times New Roman" w:eastAsia="Times New Roman" w:hAnsi="Times New Roman"/>
          <w:sz w:val="24"/>
          <w:szCs w:val="24"/>
          <w:lang w:val="kk-KZ" w:eastAsia="ru-RU"/>
        </w:rPr>
        <w:t>Рецепт арқылы</w:t>
      </w:r>
    </w:p>
    <w:p w:rsidR="00D041C3" w:rsidRPr="00ED14F7" w:rsidRDefault="00D041C3" w:rsidP="00462C9F">
      <w:pPr>
        <w:autoSpaceDE w:val="0"/>
        <w:autoSpaceDN w:val="0"/>
        <w:adjustRightInd w:val="0"/>
        <w:spacing w:after="0" w:line="240" w:lineRule="auto"/>
        <w:jc w:val="both"/>
        <w:rPr>
          <w:rFonts w:ascii="Times New Roman" w:hAnsi="Times New Roman"/>
          <w:b/>
          <w:sz w:val="24"/>
          <w:szCs w:val="24"/>
          <w:lang w:val="kk-KZ"/>
        </w:rPr>
      </w:pPr>
    </w:p>
    <w:p w:rsidR="00120934" w:rsidRPr="00ED14F7" w:rsidRDefault="008407EF" w:rsidP="00462C9F">
      <w:pPr>
        <w:autoSpaceDE w:val="0"/>
        <w:autoSpaceDN w:val="0"/>
        <w:spacing w:after="0" w:line="240" w:lineRule="auto"/>
        <w:jc w:val="both"/>
        <w:rPr>
          <w:rFonts w:ascii="Times New Roman" w:eastAsia="Times New Roman" w:hAnsi="Times New Roman"/>
          <w:b/>
          <w:sz w:val="24"/>
          <w:szCs w:val="24"/>
          <w:lang w:val="kk-KZ" w:eastAsia="ru-RU"/>
        </w:rPr>
      </w:pPr>
      <w:r w:rsidRPr="00ED14F7">
        <w:rPr>
          <w:rFonts w:ascii="Times New Roman" w:eastAsia="Times New Roman" w:hAnsi="Times New Roman"/>
          <w:b/>
          <w:sz w:val="24"/>
          <w:szCs w:val="24"/>
          <w:lang w:val="uk-UA" w:eastAsia="ru-RU"/>
        </w:rPr>
        <w:t xml:space="preserve">7. </w:t>
      </w:r>
      <w:r w:rsidR="005D4DAA" w:rsidRPr="00ED14F7">
        <w:rPr>
          <w:rFonts w:ascii="Times New Roman" w:eastAsia="Times New Roman" w:hAnsi="Times New Roman"/>
          <w:b/>
          <w:sz w:val="24"/>
          <w:szCs w:val="24"/>
          <w:lang w:val="uk-UA" w:eastAsia="ru-RU"/>
        </w:rPr>
        <w:t>ТІРКЕУ КУӘЛІГІНІҢ ҰСТАУШЫСЫ</w:t>
      </w:r>
    </w:p>
    <w:p w:rsidR="00ED14F7" w:rsidRPr="00ED14F7" w:rsidRDefault="00AC681B" w:rsidP="00462C9F">
      <w:pPr>
        <w:spacing w:after="0" w:line="240" w:lineRule="auto"/>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shd w:val="clear" w:color="auto" w:fill="FFFFFF"/>
          <w:lang w:val="kk-KZ"/>
        </w:rPr>
        <w:t xml:space="preserve">VEGAPHARM LLP </w:t>
      </w:r>
    </w:p>
    <w:p w:rsidR="00AC681B" w:rsidRPr="00ED14F7" w:rsidRDefault="00724D0B" w:rsidP="00462C9F">
      <w:pPr>
        <w:spacing w:after="0" w:line="240" w:lineRule="auto"/>
        <w:jc w:val="both"/>
        <w:rPr>
          <w:rFonts w:ascii="Times New Roman" w:hAnsi="Times New Roman"/>
          <w:color w:val="000000"/>
          <w:sz w:val="24"/>
          <w:szCs w:val="24"/>
          <w:shd w:val="clear" w:color="auto" w:fill="FFFFFF"/>
          <w:lang w:val="kk-KZ"/>
        </w:rPr>
      </w:pPr>
      <w:r w:rsidRPr="00ED14F7">
        <w:rPr>
          <w:rFonts w:ascii="Times New Roman" w:hAnsi="Times New Roman"/>
          <w:color w:val="000000"/>
          <w:sz w:val="24"/>
          <w:szCs w:val="24"/>
          <w:lang w:val="en-US"/>
        </w:rPr>
        <w:t>Unit 18, 53 Norman Road, Greenwich Centre Business Park,</w:t>
      </w:r>
      <w:r w:rsidR="00AC681B" w:rsidRPr="00ED14F7">
        <w:rPr>
          <w:rFonts w:ascii="Times New Roman" w:hAnsi="Times New Roman"/>
          <w:color w:val="000000"/>
          <w:sz w:val="24"/>
          <w:szCs w:val="24"/>
          <w:shd w:val="clear" w:color="auto" w:fill="FFFFFF"/>
          <w:lang w:val="kk-KZ"/>
        </w:rPr>
        <w:t xml:space="preserve"> </w:t>
      </w:r>
      <w:r w:rsidR="00B40860" w:rsidRPr="00ED14F7">
        <w:rPr>
          <w:rFonts w:ascii="Times New Roman" w:eastAsia="Times New Roman" w:hAnsi="Times New Roman"/>
          <w:sz w:val="24"/>
          <w:szCs w:val="24"/>
          <w:lang w:val="kk-KZ" w:eastAsia="ru-RU"/>
        </w:rPr>
        <w:t>SE10 9QF,</w:t>
      </w:r>
      <w:r w:rsidR="00B40860" w:rsidRPr="00ED14F7">
        <w:rPr>
          <w:rFonts w:ascii="Times New Roman" w:hAnsi="Times New Roman"/>
          <w:color w:val="000000"/>
          <w:sz w:val="24"/>
          <w:szCs w:val="24"/>
          <w:shd w:val="clear" w:color="auto" w:fill="FFFFFF"/>
          <w:lang w:val="kk-KZ"/>
        </w:rPr>
        <w:t xml:space="preserve"> </w:t>
      </w:r>
      <w:r w:rsidR="00AC681B" w:rsidRPr="00ED14F7">
        <w:rPr>
          <w:rFonts w:ascii="Times New Roman" w:hAnsi="Times New Roman"/>
          <w:color w:val="000000"/>
          <w:sz w:val="24"/>
          <w:szCs w:val="24"/>
          <w:shd w:val="clear" w:color="auto" w:fill="FFFFFF"/>
          <w:lang w:val="kk-KZ"/>
        </w:rPr>
        <w:t>Лондон, Ұлыбритания</w:t>
      </w:r>
      <w:r w:rsidR="00AC681B" w:rsidRPr="00ED14F7">
        <w:rPr>
          <w:rFonts w:ascii="Times New Roman" w:eastAsia="Times New Roman" w:hAnsi="Times New Roman"/>
          <w:sz w:val="24"/>
          <w:szCs w:val="24"/>
          <w:lang w:val="kk-KZ" w:eastAsia="ru-RU"/>
        </w:rPr>
        <w:t xml:space="preserve">. </w:t>
      </w:r>
    </w:p>
    <w:p w:rsidR="00AC681B" w:rsidRPr="00ED14F7" w:rsidRDefault="00AC681B" w:rsidP="00462C9F">
      <w:pPr>
        <w:spacing w:after="0" w:line="240" w:lineRule="auto"/>
        <w:jc w:val="both"/>
        <w:rPr>
          <w:rFonts w:ascii="Times New Roman" w:hAnsi="Times New Roman"/>
          <w:sz w:val="24"/>
          <w:szCs w:val="24"/>
          <w:lang w:val="kk-KZ"/>
        </w:rPr>
      </w:pPr>
      <w:r w:rsidRPr="00ED14F7">
        <w:rPr>
          <w:rFonts w:ascii="Times New Roman" w:hAnsi="Times New Roman"/>
          <w:sz w:val="24"/>
          <w:szCs w:val="24"/>
          <w:lang w:val="kk-KZ"/>
        </w:rPr>
        <w:t xml:space="preserve">Teл: +442035982050       </w:t>
      </w:r>
    </w:p>
    <w:p w:rsidR="00325769" w:rsidRPr="00325769" w:rsidRDefault="00325769" w:rsidP="00325769">
      <w:pPr>
        <w:autoSpaceDE w:val="0"/>
        <w:autoSpaceDN w:val="0"/>
        <w:spacing w:after="0" w:line="240" w:lineRule="auto"/>
        <w:jc w:val="both"/>
        <w:rPr>
          <w:rFonts w:ascii="Times New Roman" w:hAnsi="Times New Roman"/>
          <w:sz w:val="24"/>
          <w:szCs w:val="24"/>
          <w:lang w:val="en-US"/>
        </w:rPr>
      </w:pPr>
      <w:r w:rsidRPr="00325769">
        <w:rPr>
          <w:rFonts w:ascii="Times New Roman" w:hAnsi="Times New Roman"/>
          <w:sz w:val="24"/>
          <w:szCs w:val="24"/>
          <w:lang w:val="en-US"/>
        </w:rPr>
        <w:t xml:space="preserve">E-mail: </w:t>
      </w:r>
      <w:hyperlink r:id="rId9" w:history="1">
        <w:r w:rsidRPr="00325769">
          <w:rPr>
            <w:rStyle w:val="af"/>
            <w:rFonts w:ascii="Times New Roman" w:hAnsi="Times New Roman"/>
            <w:sz w:val="24"/>
            <w:szCs w:val="24"/>
            <w:lang w:val="en-US"/>
          </w:rPr>
          <w:t>info@vegapharm.com</w:t>
        </w:r>
      </w:hyperlink>
      <w:r w:rsidRPr="00325769">
        <w:rPr>
          <w:rFonts w:ascii="Times New Roman" w:hAnsi="Times New Roman"/>
          <w:sz w:val="24"/>
          <w:szCs w:val="24"/>
          <w:lang w:val="en-US"/>
        </w:rPr>
        <w:t xml:space="preserve"> </w:t>
      </w:r>
    </w:p>
    <w:p w:rsidR="00ED14F7" w:rsidRPr="00ED14F7" w:rsidRDefault="00ED14F7" w:rsidP="00462C9F">
      <w:pPr>
        <w:autoSpaceDE w:val="0"/>
        <w:autoSpaceDN w:val="0"/>
        <w:spacing w:after="0" w:line="240" w:lineRule="auto"/>
        <w:jc w:val="both"/>
        <w:rPr>
          <w:rFonts w:ascii="Times New Roman" w:eastAsia="Times New Roman" w:hAnsi="Times New Roman"/>
          <w:b/>
          <w:sz w:val="24"/>
          <w:szCs w:val="24"/>
          <w:lang w:val="uk-UA" w:eastAsia="ru-RU"/>
        </w:rPr>
      </w:pPr>
    </w:p>
    <w:p w:rsidR="00593F7B" w:rsidRPr="00ED14F7" w:rsidRDefault="00593F7B" w:rsidP="00462C9F">
      <w:pPr>
        <w:autoSpaceDE w:val="0"/>
        <w:autoSpaceDN w:val="0"/>
        <w:spacing w:after="0" w:line="240" w:lineRule="auto"/>
        <w:jc w:val="both"/>
        <w:rPr>
          <w:rFonts w:ascii="Times New Roman" w:eastAsia="Times New Roman" w:hAnsi="Times New Roman"/>
          <w:b/>
          <w:sz w:val="24"/>
          <w:szCs w:val="24"/>
          <w:lang w:val="uk-UA" w:eastAsia="ru-RU"/>
        </w:rPr>
      </w:pPr>
      <w:r w:rsidRPr="00ED14F7">
        <w:rPr>
          <w:rFonts w:ascii="Times New Roman" w:eastAsia="Times New Roman" w:hAnsi="Times New Roman"/>
          <w:b/>
          <w:sz w:val="24"/>
          <w:szCs w:val="24"/>
          <w:lang w:val="uk-UA" w:eastAsia="ru-RU"/>
        </w:rPr>
        <w:t xml:space="preserve">7.1. </w:t>
      </w:r>
      <w:r w:rsidR="005D4DAA" w:rsidRPr="00ED14F7">
        <w:rPr>
          <w:rFonts w:ascii="Times New Roman" w:eastAsia="Times New Roman" w:hAnsi="Times New Roman"/>
          <w:b/>
          <w:sz w:val="24"/>
          <w:szCs w:val="24"/>
          <w:lang w:val="uk-UA" w:eastAsia="ru-RU"/>
        </w:rPr>
        <w:t>ТІРКЕУ КУӘЛІГІН ҰСТАУШЫСЫНЫҢ ӨКІЛІ</w:t>
      </w:r>
    </w:p>
    <w:p w:rsidR="00602771" w:rsidRPr="00ED14F7" w:rsidRDefault="005D4DAA" w:rsidP="00462C9F">
      <w:pPr>
        <w:pStyle w:val="Style5"/>
        <w:widowControl/>
        <w:tabs>
          <w:tab w:val="left" w:pos="7371"/>
        </w:tabs>
        <w:spacing w:line="240" w:lineRule="auto"/>
        <w:rPr>
          <w:rFonts w:eastAsia="Microsoft Sans Serif"/>
          <w:lang w:val="uk-UA" w:bidi="ru-RU"/>
        </w:rPr>
      </w:pPr>
      <w:r w:rsidRPr="00ED14F7">
        <w:rPr>
          <w:rFonts w:eastAsia="Microsoft Sans Serif"/>
          <w:lang w:val="kk-KZ" w:bidi="ru-RU"/>
        </w:rPr>
        <w:t>Тұтынушылар шағымын мына мекенжайға жолда</w:t>
      </w:r>
      <w:r w:rsidR="00ED14F7" w:rsidRPr="00ED14F7">
        <w:rPr>
          <w:rFonts w:eastAsia="Microsoft Sans Serif"/>
          <w:lang w:val="kk-KZ" w:bidi="ru-RU"/>
        </w:rPr>
        <w:t>у керек</w:t>
      </w:r>
      <w:r w:rsidR="00602771" w:rsidRPr="00ED14F7">
        <w:rPr>
          <w:rFonts w:eastAsia="Microsoft Sans Serif"/>
          <w:lang w:val="uk-UA" w:bidi="ru-RU"/>
        </w:rPr>
        <w:t>:</w:t>
      </w:r>
    </w:p>
    <w:p w:rsidR="00ED14F7" w:rsidRPr="00ED14F7" w:rsidRDefault="00ED14F7" w:rsidP="00462C9F">
      <w:pPr>
        <w:pStyle w:val="Style5"/>
        <w:widowControl/>
        <w:tabs>
          <w:tab w:val="left" w:pos="7371"/>
        </w:tabs>
        <w:spacing w:line="240" w:lineRule="auto"/>
        <w:rPr>
          <w:rFonts w:eastAsia="Microsoft Sans Serif"/>
          <w:color w:val="000000"/>
          <w:lang w:val="en-US" w:bidi="ru-RU"/>
        </w:rPr>
      </w:pPr>
      <w:r w:rsidRPr="00ED14F7">
        <w:rPr>
          <w:rFonts w:eastAsia="Microsoft Sans Serif"/>
          <w:color w:val="000000"/>
          <w:lang w:val="en-US" w:bidi="ru-RU"/>
        </w:rPr>
        <w:t xml:space="preserve">«CEPHEUS Medical» </w:t>
      </w:r>
      <w:r w:rsidRPr="00ED14F7">
        <w:rPr>
          <w:rFonts w:eastAsia="Microsoft Sans Serif"/>
          <w:color w:val="000000"/>
          <w:lang w:val="kk-KZ" w:bidi="ru-RU"/>
        </w:rPr>
        <w:t xml:space="preserve">ЖШС </w:t>
      </w:r>
      <w:r w:rsidRPr="00ED14F7">
        <w:rPr>
          <w:rFonts w:eastAsia="Microsoft Sans Serif"/>
          <w:color w:val="000000"/>
          <w:lang w:val="en-US" w:bidi="ru-RU"/>
        </w:rPr>
        <w:t>(</w:t>
      </w:r>
      <w:r w:rsidRPr="00ED14F7">
        <w:rPr>
          <w:rFonts w:eastAsia="Microsoft Sans Serif"/>
          <w:color w:val="000000"/>
          <w:lang w:bidi="ru-RU"/>
        </w:rPr>
        <w:t>ЦЕФЕЙ</w:t>
      </w:r>
      <w:r w:rsidRPr="00ED14F7">
        <w:rPr>
          <w:rFonts w:eastAsia="Microsoft Sans Serif"/>
          <w:color w:val="000000"/>
          <w:lang w:val="en-US" w:bidi="ru-RU"/>
        </w:rPr>
        <w:t xml:space="preserve"> </w:t>
      </w:r>
      <w:proofErr w:type="spellStart"/>
      <w:r w:rsidRPr="00ED14F7">
        <w:rPr>
          <w:rFonts w:eastAsia="Microsoft Sans Serif"/>
          <w:color w:val="000000"/>
          <w:lang w:bidi="ru-RU"/>
        </w:rPr>
        <w:t>Медикал</w:t>
      </w:r>
      <w:proofErr w:type="spellEnd"/>
      <w:r w:rsidRPr="00ED14F7">
        <w:rPr>
          <w:rFonts w:eastAsia="Microsoft Sans Serif"/>
          <w:color w:val="000000"/>
          <w:lang w:val="en-US" w:bidi="ru-RU"/>
        </w:rPr>
        <w:t>)</w:t>
      </w:r>
    </w:p>
    <w:p w:rsidR="001D087C" w:rsidRPr="00ED14F7" w:rsidRDefault="00AC681B" w:rsidP="00462C9F">
      <w:pPr>
        <w:pStyle w:val="Style5"/>
        <w:widowControl/>
        <w:tabs>
          <w:tab w:val="left" w:pos="7371"/>
        </w:tabs>
        <w:spacing w:line="240" w:lineRule="auto"/>
        <w:rPr>
          <w:lang w:val="kk-KZ"/>
        </w:rPr>
      </w:pPr>
      <w:r w:rsidRPr="00ED14F7">
        <w:rPr>
          <w:lang w:val="kk-KZ"/>
        </w:rPr>
        <w:t>050045, Қ</w:t>
      </w:r>
      <w:r w:rsidR="00ED14F7" w:rsidRPr="00ED14F7">
        <w:rPr>
          <w:lang w:val="kk-KZ"/>
        </w:rPr>
        <w:t>азақстан Республикасы, Алматы қ</w:t>
      </w:r>
      <w:r w:rsidRPr="00ED14F7">
        <w:rPr>
          <w:lang w:val="kk-KZ"/>
        </w:rPr>
        <w:t xml:space="preserve">, Әл-Фараби даңғылы, 7 үй, </w:t>
      </w:r>
      <w:r w:rsidR="001D087C" w:rsidRPr="00ED14F7">
        <w:rPr>
          <w:lang w:val="kk-KZ"/>
        </w:rPr>
        <w:t>«Нурлы Тау»</w:t>
      </w:r>
      <w:r w:rsidR="00ED14F7" w:rsidRPr="00ED14F7">
        <w:rPr>
          <w:lang w:val="kk-KZ"/>
        </w:rPr>
        <w:t xml:space="preserve"> ТК</w:t>
      </w:r>
      <w:r w:rsidR="001D087C" w:rsidRPr="00ED14F7">
        <w:rPr>
          <w:lang w:val="kk-KZ"/>
        </w:rPr>
        <w:t>, 5А блок,  247 кеңсе</w:t>
      </w:r>
    </w:p>
    <w:p w:rsidR="001D087C" w:rsidRPr="00ED14F7" w:rsidRDefault="001D087C" w:rsidP="00462C9F">
      <w:pPr>
        <w:pStyle w:val="Style5"/>
        <w:widowControl/>
        <w:tabs>
          <w:tab w:val="left" w:pos="7371"/>
        </w:tabs>
        <w:spacing w:line="240" w:lineRule="auto"/>
        <w:rPr>
          <w:lang w:val="kk-KZ"/>
        </w:rPr>
      </w:pPr>
      <w:r w:rsidRPr="00ED14F7">
        <w:t xml:space="preserve">Тел.: </w:t>
      </w:r>
      <w:r w:rsidR="00AC681B" w:rsidRPr="00ED14F7">
        <w:rPr>
          <w:lang w:val="kk-KZ"/>
        </w:rPr>
        <w:t>+7 (727) 300 69 71, +</w:t>
      </w:r>
      <w:r w:rsidRPr="00ED14F7">
        <w:rPr>
          <w:lang w:val="kk-KZ"/>
        </w:rPr>
        <w:t xml:space="preserve">7 777 175 00 99 (тәулік бойы), </w:t>
      </w:r>
    </w:p>
    <w:p w:rsidR="00325769" w:rsidRPr="00325769" w:rsidRDefault="00325769" w:rsidP="00325769">
      <w:pPr>
        <w:autoSpaceDE w:val="0"/>
        <w:autoSpaceDN w:val="0"/>
        <w:spacing w:after="0" w:line="240" w:lineRule="auto"/>
        <w:jc w:val="both"/>
        <w:rPr>
          <w:rFonts w:ascii="Times New Roman" w:hAnsi="Times New Roman"/>
          <w:sz w:val="24"/>
          <w:szCs w:val="24"/>
          <w:u w:val="single"/>
        </w:rPr>
      </w:pPr>
      <w:hyperlink r:id="rId10" w:history="1">
        <w:r w:rsidRPr="00325769">
          <w:rPr>
            <w:rStyle w:val="af"/>
            <w:rFonts w:ascii="Times New Roman" w:hAnsi="Times New Roman"/>
            <w:sz w:val="24"/>
            <w:szCs w:val="24"/>
            <w:lang w:val="en-US"/>
          </w:rPr>
          <w:t>cepheusmedical</w:t>
        </w:r>
        <w:r w:rsidRPr="00325769">
          <w:rPr>
            <w:rStyle w:val="af"/>
            <w:rFonts w:ascii="Times New Roman" w:hAnsi="Times New Roman"/>
            <w:sz w:val="24"/>
            <w:szCs w:val="24"/>
          </w:rPr>
          <w:t>@</w:t>
        </w:r>
        <w:r w:rsidRPr="00325769">
          <w:rPr>
            <w:rStyle w:val="af"/>
            <w:rFonts w:ascii="Times New Roman" w:hAnsi="Times New Roman"/>
            <w:sz w:val="24"/>
            <w:szCs w:val="24"/>
            <w:lang w:val="en-US"/>
          </w:rPr>
          <w:t>gmail</w:t>
        </w:r>
        <w:r w:rsidRPr="00325769">
          <w:rPr>
            <w:rStyle w:val="af"/>
            <w:rFonts w:ascii="Times New Roman" w:hAnsi="Times New Roman"/>
            <w:sz w:val="24"/>
            <w:szCs w:val="24"/>
          </w:rPr>
          <w:t>.</w:t>
        </w:r>
        <w:r w:rsidRPr="00325769">
          <w:rPr>
            <w:rStyle w:val="af"/>
            <w:rFonts w:ascii="Times New Roman" w:hAnsi="Times New Roman"/>
            <w:sz w:val="24"/>
            <w:szCs w:val="24"/>
            <w:lang w:val="en-US"/>
          </w:rPr>
          <w:t>com</w:t>
        </w:r>
      </w:hyperlink>
      <w:r w:rsidRPr="00325769">
        <w:rPr>
          <w:rFonts w:ascii="Times New Roman" w:hAnsi="Times New Roman"/>
          <w:sz w:val="24"/>
          <w:szCs w:val="24"/>
          <w:u w:val="single"/>
        </w:rPr>
        <w:t xml:space="preserve"> </w:t>
      </w:r>
    </w:p>
    <w:p w:rsidR="00215CBB" w:rsidRPr="00ED14F7" w:rsidRDefault="00215CBB" w:rsidP="00462C9F">
      <w:pPr>
        <w:autoSpaceDE w:val="0"/>
        <w:autoSpaceDN w:val="0"/>
        <w:spacing w:after="0" w:line="240" w:lineRule="auto"/>
        <w:jc w:val="both"/>
        <w:rPr>
          <w:rFonts w:ascii="Times New Roman" w:eastAsia="Times New Roman" w:hAnsi="Times New Roman"/>
          <w:b/>
          <w:sz w:val="24"/>
          <w:szCs w:val="24"/>
          <w:lang w:eastAsia="ru-RU"/>
        </w:rPr>
      </w:pPr>
    </w:p>
    <w:p w:rsidR="002511DF" w:rsidRPr="00ED14F7" w:rsidRDefault="002511DF" w:rsidP="00462C9F">
      <w:pPr>
        <w:autoSpaceDE w:val="0"/>
        <w:autoSpaceDN w:val="0"/>
        <w:spacing w:after="0" w:line="240" w:lineRule="auto"/>
        <w:jc w:val="both"/>
        <w:rPr>
          <w:rFonts w:ascii="Times New Roman" w:eastAsia="Times New Roman" w:hAnsi="Times New Roman"/>
          <w:b/>
          <w:sz w:val="24"/>
          <w:szCs w:val="24"/>
          <w:lang w:val="uk-UA" w:eastAsia="ru-RU"/>
        </w:rPr>
      </w:pPr>
      <w:r w:rsidRPr="00ED14F7">
        <w:rPr>
          <w:rFonts w:ascii="Times New Roman" w:eastAsia="Times New Roman" w:hAnsi="Times New Roman"/>
          <w:b/>
          <w:sz w:val="24"/>
          <w:szCs w:val="24"/>
          <w:lang w:val="uk-UA" w:eastAsia="ru-RU"/>
        </w:rPr>
        <w:t xml:space="preserve">8. </w:t>
      </w:r>
      <w:r w:rsidR="005D4DAA" w:rsidRPr="00ED14F7">
        <w:rPr>
          <w:rFonts w:ascii="Times New Roman" w:eastAsia="Times New Roman" w:hAnsi="Times New Roman"/>
          <w:b/>
          <w:sz w:val="24"/>
          <w:szCs w:val="24"/>
          <w:lang w:val="uk-UA" w:eastAsia="ru-RU"/>
        </w:rPr>
        <w:t xml:space="preserve">ТІРКЕУ КУӘЛІГІНІҢ НӨМІРІ  </w:t>
      </w:r>
    </w:p>
    <w:p w:rsidR="001D087C" w:rsidRPr="00ED14F7" w:rsidRDefault="001D087C" w:rsidP="00462C9F">
      <w:pPr>
        <w:autoSpaceDE w:val="0"/>
        <w:autoSpaceDN w:val="0"/>
        <w:spacing w:after="0" w:line="240" w:lineRule="auto"/>
        <w:jc w:val="both"/>
        <w:rPr>
          <w:rFonts w:ascii="Times New Roman" w:eastAsia="Times New Roman" w:hAnsi="Times New Roman"/>
          <w:sz w:val="24"/>
          <w:szCs w:val="24"/>
          <w:lang w:eastAsia="ru-RU"/>
        </w:rPr>
      </w:pPr>
      <w:r w:rsidRPr="00ED14F7">
        <w:rPr>
          <w:rFonts w:ascii="Times New Roman" w:eastAsia="Times New Roman" w:hAnsi="Times New Roman"/>
          <w:sz w:val="24"/>
          <w:szCs w:val="24"/>
          <w:lang w:val="kk-KZ" w:eastAsia="ru-RU"/>
        </w:rPr>
        <w:t>ҚР</w:t>
      </w:r>
      <w:r w:rsidRPr="00ED14F7">
        <w:rPr>
          <w:rFonts w:ascii="Times New Roman" w:eastAsia="Times New Roman" w:hAnsi="Times New Roman"/>
          <w:sz w:val="24"/>
          <w:szCs w:val="24"/>
          <w:lang w:eastAsia="ru-RU"/>
        </w:rPr>
        <w:t>-</w:t>
      </w:r>
      <w:r w:rsidRPr="00ED14F7">
        <w:rPr>
          <w:rFonts w:ascii="Times New Roman" w:eastAsia="Times New Roman" w:hAnsi="Times New Roman"/>
          <w:sz w:val="24"/>
          <w:szCs w:val="24"/>
          <w:lang w:val="kk-KZ" w:eastAsia="ru-RU"/>
        </w:rPr>
        <w:t>ДЗ</w:t>
      </w:r>
      <w:r w:rsidRPr="00ED14F7">
        <w:rPr>
          <w:rFonts w:ascii="Times New Roman" w:eastAsia="Times New Roman" w:hAnsi="Times New Roman"/>
          <w:sz w:val="24"/>
          <w:szCs w:val="24"/>
          <w:lang w:eastAsia="ru-RU"/>
        </w:rPr>
        <w:t>-5№024882</w:t>
      </w:r>
    </w:p>
    <w:p w:rsidR="00442CAE" w:rsidRPr="00ED14F7" w:rsidRDefault="00442CAE" w:rsidP="00462C9F">
      <w:pPr>
        <w:autoSpaceDE w:val="0"/>
        <w:autoSpaceDN w:val="0"/>
        <w:spacing w:after="0" w:line="240" w:lineRule="auto"/>
        <w:jc w:val="both"/>
        <w:rPr>
          <w:rFonts w:ascii="Times New Roman" w:eastAsia="Times New Roman" w:hAnsi="Times New Roman"/>
          <w:b/>
          <w:sz w:val="24"/>
          <w:szCs w:val="24"/>
          <w:lang w:val="uk-UA" w:eastAsia="ru-RU"/>
        </w:rPr>
      </w:pPr>
    </w:p>
    <w:p w:rsidR="002511DF" w:rsidRPr="00ED14F7" w:rsidRDefault="002511DF" w:rsidP="00462C9F">
      <w:pPr>
        <w:autoSpaceDE w:val="0"/>
        <w:autoSpaceDN w:val="0"/>
        <w:spacing w:after="0" w:line="240" w:lineRule="auto"/>
        <w:jc w:val="both"/>
        <w:rPr>
          <w:rFonts w:ascii="Times New Roman" w:eastAsia="Times New Roman" w:hAnsi="Times New Roman"/>
          <w:b/>
          <w:sz w:val="24"/>
          <w:szCs w:val="24"/>
          <w:lang w:val="uk-UA" w:eastAsia="ru-RU"/>
        </w:rPr>
      </w:pPr>
      <w:r w:rsidRPr="00ED14F7">
        <w:rPr>
          <w:rFonts w:ascii="Times New Roman" w:eastAsia="Times New Roman" w:hAnsi="Times New Roman"/>
          <w:b/>
          <w:sz w:val="24"/>
          <w:szCs w:val="24"/>
          <w:lang w:val="uk-UA" w:eastAsia="ru-RU"/>
        </w:rPr>
        <w:t xml:space="preserve">9. </w:t>
      </w:r>
      <w:r w:rsidR="005D4DAA" w:rsidRPr="00ED14F7">
        <w:rPr>
          <w:rFonts w:ascii="Times New Roman" w:eastAsia="Times New Roman" w:hAnsi="Times New Roman"/>
          <w:b/>
          <w:sz w:val="24"/>
          <w:szCs w:val="24"/>
          <w:lang w:val="uk-UA" w:eastAsia="ru-RU"/>
        </w:rPr>
        <w:t>БАСТАПҚЫ ТІРКЕЛГЕН КҮНІ (ТІРКЕЛГЕНІН, ҚАЙТА ТІРКЕЛГЕНІН РАСТАУ</w:t>
      </w:r>
      <w:r w:rsidRPr="00ED14F7">
        <w:rPr>
          <w:rFonts w:ascii="Times New Roman" w:eastAsia="Times New Roman" w:hAnsi="Times New Roman"/>
          <w:b/>
          <w:sz w:val="24"/>
          <w:szCs w:val="24"/>
          <w:lang w:val="uk-UA" w:eastAsia="ru-RU"/>
        </w:rPr>
        <w:t>)</w:t>
      </w:r>
    </w:p>
    <w:p w:rsidR="00B91443" w:rsidRPr="00325769" w:rsidRDefault="005D4DAA" w:rsidP="00462C9F">
      <w:pPr>
        <w:pStyle w:val="Style5"/>
        <w:widowControl/>
        <w:tabs>
          <w:tab w:val="left" w:pos="7371"/>
        </w:tabs>
        <w:spacing w:line="240" w:lineRule="auto"/>
        <w:rPr>
          <w:rFonts w:eastAsia="Microsoft Sans Serif"/>
          <w:lang w:val="kk-KZ" w:bidi="ru-RU"/>
        </w:rPr>
      </w:pPr>
      <w:r w:rsidRPr="00ED14F7">
        <w:rPr>
          <w:rFonts w:eastAsia="Microsoft Sans Serif"/>
          <w:lang w:val="kk-KZ" w:eastAsia="en-US" w:bidi="ru-RU"/>
        </w:rPr>
        <w:t>Бірінші тіркелген күні</w:t>
      </w:r>
      <w:r w:rsidR="002511DF" w:rsidRPr="00ED14F7">
        <w:rPr>
          <w:rFonts w:eastAsia="Microsoft Sans Serif"/>
          <w:lang w:val="uk-UA" w:bidi="ru-RU"/>
        </w:rPr>
        <w:t xml:space="preserve">: </w:t>
      </w:r>
      <w:r w:rsidR="001D087C" w:rsidRPr="00325769">
        <w:rPr>
          <w:rFonts w:eastAsia="Microsoft Sans Serif"/>
          <w:lang w:val="uk-UA" w:bidi="ru-RU"/>
        </w:rPr>
        <w:t>12.01.2021</w:t>
      </w:r>
      <w:r w:rsidR="001D087C" w:rsidRPr="00ED14F7">
        <w:rPr>
          <w:rFonts w:eastAsia="Microsoft Sans Serif"/>
          <w:lang w:val="kk-KZ" w:bidi="ru-RU"/>
        </w:rPr>
        <w:t>ж.</w:t>
      </w:r>
      <w:bookmarkStart w:id="5" w:name="_GoBack"/>
      <w:bookmarkEnd w:id="5"/>
    </w:p>
    <w:p w:rsidR="0089514B" w:rsidRPr="00ED14F7" w:rsidRDefault="0089514B" w:rsidP="00462C9F">
      <w:pPr>
        <w:spacing w:after="0" w:line="240" w:lineRule="auto"/>
        <w:jc w:val="both"/>
        <w:rPr>
          <w:rFonts w:ascii="Times New Roman" w:hAnsi="Times New Roman"/>
          <w:b/>
          <w:sz w:val="24"/>
          <w:szCs w:val="24"/>
          <w:lang w:val="uk-UA"/>
        </w:rPr>
      </w:pPr>
    </w:p>
    <w:p w:rsidR="00DF47EB" w:rsidRPr="00ED14F7" w:rsidRDefault="00DF47EB" w:rsidP="00462C9F">
      <w:pPr>
        <w:spacing w:after="0" w:line="240" w:lineRule="auto"/>
        <w:jc w:val="both"/>
        <w:rPr>
          <w:rFonts w:ascii="Times New Roman" w:hAnsi="Times New Roman"/>
          <w:b/>
          <w:caps/>
          <w:sz w:val="24"/>
          <w:szCs w:val="24"/>
          <w:lang w:val="uk-UA"/>
        </w:rPr>
      </w:pPr>
      <w:r w:rsidRPr="00ED14F7">
        <w:rPr>
          <w:rFonts w:ascii="Times New Roman" w:hAnsi="Times New Roman"/>
          <w:b/>
          <w:sz w:val="24"/>
          <w:szCs w:val="24"/>
          <w:lang w:val="uk-UA"/>
        </w:rPr>
        <w:t xml:space="preserve">10. </w:t>
      </w:r>
      <w:r w:rsidR="005D4DAA" w:rsidRPr="00ED14F7">
        <w:rPr>
          <w:rFonts w:ascii="Times New Roman" w:eastAsia="Times New Roman" w:hAnsi="Times New Roman"/>
          <w:b/>
          <w:sz w:val="24"/>
          <w:szCs w:val="24"/>
          <w:lang w:val="uk-UA" w:eastAsia="ru-RU"/>
        </w:rPr>
        <w:t xml:space="preserve">МӘТІНІ ҚАЙТА ҚАРАЛҒАН КҮН  </w:t>
      </w:r>
    </w:p>
    <w:p w:rsidR="00B91443" w:rsidRPr="00A34FC5" w:rsidRDefault="005D4DAA" w:rsidP="00462C9F">
      <w:pPr>
        <w:spacing w:after="0" w:line="240" w:lineRule="auto"/>
        <w:jc w:val="both"/>
        <w:rPr>
          <w:rFonts w:eastAsia="Microsoft Sans Serif"/>
          <w:sz w:val="24"/>
          <w:szCs w:val="24"/>
          <w:lang w:val="uk-UA" w:bidi="ru-RU"/>
        </w:rPr>
      </w:pPr>
      <w:proofErr w:type="spellStart"/>
      <w:r w:rsidRPr="00ED14F7">
        <w:rPr>
          <w:rFonts w:ascii="Times New Roman" w:eastAsia="Microsoft Sans Serif" w:hAnsi="Times New Roman"/>
          <w:sz w:val="24"/>
          <w:szCs w:val="24"/>
          <w:lang w:val="uk-UA" w:bidi="ru-RU"/>
        </w:rPr>
        <w:t>Дәрілік</w:t>
      </w:r>
      <w:proofErr w:type="spellEnd"/>
      <w:r w:rsidRPr="00ED14F7">
        <w:rPr>
          <w:rFonts w:ascii="Times New Roman" w:eastAsia="Microsoft Sans Serif" w:hAnsi="Times New Roman"/>
          <w:sz w:val="24"/>
          <w:szCs w:val="24"/>
          <w:lang w:val="uk-UA" w:bidi="ru-RU"/>
        </w:rPr>
        <w:t xml:space="preserve"> </w:t>
      </w:r>
      <w:proofErr w:type="spellStart"/>
      <w:r w:rsidRPr="00ED14F7">
        <w:rPr>
          <w:rFonts w:ascii="Times New Roman" w:eastAsia="Microsoft Sans Serif" w:hAnsi="Times New Roman"/>
          <w:sz w:val="24"/>
          <w:szCs w:val="24"/>
          <w:lang w:val="uk-UA" w:bidi="ru-RU"/>
        </w:rPr>
        <w:t>препараттың</w:t>
      </w:r>
      <w:proofErr w:type="spellEnd"/>
      <w:r w:rsidRPr="00ED14F7">
        <w:rPr>
          <w:rFonts w:ascii="Times New Roman" w:eastAsia="Microsoft Sans Serif" w:hAnsi="Times New Roman"/>
          <w:sz w:val="24"/>
          <w:szCs w:val="24"/>
          <w:lang w:val="uk-UA" w:bidi="ru-RU"/>
        </w:rPr>
        <w:t xml:space="preserve"> </w:t>
      </w:r>
      <w:proofErr w:type="spellStart"/>
      <w:r w:rsidRPr="00ED14F7">
        <w:rPr>
          <w:rFonts w:ascii="Times New Roman" w:eastAsia="Microsoft Sans Serif" w:hAnsi="Times New Roman"/>
          <w:sz w:val="24"/>
          <w:szCs w:val="24"/>
          <w:lang w:val="uk-UA" w:bidi="ru-RU"/>
        </w:rPr>
        <w:t>жалпы</w:t>
      </w:r>
      <w:proofErr w:type="spellEnd"/>
      <w:r w:rsidRPr="00ED14F7">
        <w:rPr>
          <w:rFonts w:ascii="Times New Roman" w:eastAsia="Microsoft Sans Serif" w:hAnsi="Times New Roman"/>
          <w:sz w:val="24"/>
          <w:szCs w:val="24"/>
          <w:lang w:val="uk-UA" w:bidi="ru-RU"/>
        </w:rPr>
        <w:t xml:space="preserve"> </w:t>
      </w:r>
      <w:proofErr w:type="spellStart"/>
      <w:r w:rsidRPr="00ED14F7">
        <w:rPr>
          <w:rFonts w:ascii="Times New Roman" w:eastAsia="Microsoft Sans Serif" w:hAnsi="Times New Roman"/>
          <w:sz w:val="24"/>
          <w:szCs w:val="24"/>
          <w:lang w:val="uk-UA" w:bidi="ru-RU"/>
        </w:rPr>
        <w:t>сипаттамасы</w:t>
      </w:r>
      <w:proofErr w:type="spellEnd"/>
      <w:r w:rsidRPr="00ED14F7">
        <w:rPr>
          <w:rFonts w:ascii="Times New Roman" w:eastAsia="Microsoft Sans Serif" w:hAnsi="Times New Roman"/>
          <w:sz w:val="24"/>
          <w:szCs w:val="24"/>
          <w:lang w:val="uk-UA" w:bidi="ru-RU"/>
        </w:rPr>
        <w:t xml:space="preserve"> </w:t>
      </w:r>
      <w:hyperlink r:id="rId11" w:history="1">
        <w:r w:rsidR="00B91443" w:rsidRPr="00ED14F7">
          <w:rPr>
            <w:rStyle w:val="af"/>
            <w:rFonts w:ascii="Times New Roman" w:hAnsi="Times New Roman"/>
            <w:sz w:val="24"/>
            <w:szCs w:val="24"/>
            <w:lang w:val="en-US"/>
          </w:rPr>
          <w:t>http</w:t>
        </w:r>
        <w:r w:rsidR="00B91443" w:rsidRPr="00ED14F7">
          <w:rPr>
            <w:rStyle w:val="af"/>
            <w:rFonts w:ascii="Times New Roman" w:hAnsi="Times New Roman"/>
            <w:sz w:val="24"/>
            <w:szCs w:val="24"/>
            <w:lang w:val="uk-UA"/>
          </w:rPr>
          <w:t>://</w:t>
        </w:r>
        <w:r w:rsidR="00B91443" w:rsidRPr="00ED14F7">
          <w:rPr>
            <w:rStyle w:val="af"/>
            <w:rFonts w:ascii="Times New Roman" w:hAnsi="Times New Roman"/>
            <w:sz w:val="24"/>
            <w:szCs w:val="24"/>
            <w:lang w:val="en-US"/>
          </w:rPr>
          <w:t>www</w:t>
        </w:r>
        <w:r w:rsidR="00B91443" w:rsidRPr="00ED14F7">
          <w:rPr>
            <w:rStyle w:val="af"/>
            <w:rFonts w:ascii="Times New Roman" w:hAnsi="Times New Roman"/>
            <w:sz w:val="24"/>
            <w:szCs w:val="24"/>
            <w:lang w:val="uk-UA"/>
          </w:rPr>
          <w:t>.</w:t>
        </w:r>
        <w:proofErr w:type="spellStart"/>
        <w:r w:rsidR="00B91443" w:rsidRPr="00ED14F7">
          <w:rPr>
            <w:rStyle w:val="af"/>
            <w:rFonts w:ascii="Times New Roman" w:hAnsi="Times New Roman"/>
            <w:sz w:val="24"/>
            <w:szCs w:val="24"/>
            <w:lang w:val="en-US"/>
          </w:rPr>
          <w:t>ndda</w:t>
        </w:r>
        <w:proofErr w:type="spellEnd"/>
        <w:r w:rsidR="00B91443" w:rsidRPr="00ED14F7">
          <w:rPr>
            <w:rStyle w:val="af"/>
            <w:rFonts w:ascii="Times New Roman" w:hAnsi="Times New Roman"/>
            <w:sz w:val="24"/>
            <w:szCs w:val="24"/>
            <w:lang w:val="uk-UA"/>
          </w:rPr>
          <w:t>.</w:t>
        </w:r>
        <w:proofErr w:type="spellStart"/>
        <w:r w:rsidR="00B91443" w:rsidRPr="00ED14F7">
          <w:rPr>
            <w:rStyle w:val="af"/>
            <w:rFonts w:ascii="Times New Roman" w:hAnsi="Times New Roman"/>
            <w:sz w:val="24"/>
            <w:szCs w:val="24"/>
            <w:lang w:val="en-US"/>
          </w:rPr>
          <w:t>kz</w:t>
        </w:r>
        <w:proofErr w:type="spellEnd"/>
      </w:hyperlink>
      <w:r w:rsidR="00B91443" w:rsidRPr="00A34FC5">
        <w:rPr>
          <w:rFonts w:ascii="Times New Roman" w:hAnsi="Times New Roman"/>
          <w:sz w:val="24"/>
          <w:szCs w:val="24"/>
          <w:lang w:val="uk-UA"/>
        </w:rPr>
        <w:t xml:space="preserve"> </w:t>
      </w:r>
      <w:proofErr w:type="spellStart"/>
      <w:r w:rsidR="009F5FFC" w:rsidRPr="00ED14F7">
        <w:rPr>
          <w:rFonts w:ascii="Times New Roman" w:eastAsia="Microsoft Sans Serif" w:hAnsi="Times New Roman"/>
          <w:sz w:val="24"/>
          <w:szCs w:val="24"/>
          <w:lang w:val="uk-UA" w:bidi="ru-RU"/>
        </w:rPr>
        <w:t>ресми</w:t>
      </w:r>
      <w:proofErr w:type="spellEnd"/>
      <w:r w:rsidR="009F5FFC" w:rsidRPr="00ED14F7">
        <w:rPr>
          <w:rFonts w:ascii="Times New Roman" w:eastAsia="Microsoft Sans Serif" w:hAnsi="Times New Roman"/>
          <w:sz w:val="24"/>
          <w:szCs w:val="24"/>
          <w:lang w:val="uk-UA" w:bidi="ru-RU"/>
        </w:rPr>
        <w:t xml:space="preserve"> </w:t>
      </w:r>
      <w:proofErr w:type="spellStart"/>
      <w:r w:rsidR="009F5FFC" w:rsidRPr="00ED14F7">
        <w:rPr>
          <w:rFonts w:ascii="Times New Roman" w:eastAsia="Microsoft Sans Serif" w:hAnsi="Times New Roman"/>
          <w:sz w:val="24"/>
          <w:szCs w:val="24"/>
          <w:lang w:val="uk-UA" w:bidi="ru-RU"/>
        </w:rPr>
        <w:t>сайт</w:t>
      </w:r>
      <w:r w:rsidR="009F5FFC">
        <w:rPr>
          <w:rFonts w:ascii="Times New Roman" w:eastAsia="Microsoft Sans Serif" w:hAnsi="Times New Roman"/>
          <w:sz w:val="24"/>
          <w:szCs w:val="24"/>
          <w:lang w:val="uk-UA" w:bidi="ru-RU"/>
        </w:rPr>
        <w:t>ында</w:t>
      </w:r>
      <w:proofErr w:type="spellEnd"/>
      <w:r w:rsidR="009F5FFC">
        <w:rPr>
          <w:rFonts w:ascii="Times New Roman" w:eastAsia="Microsoft Sans Serif" w:hAnsi="Times New Roman"/>
          <w:sz w:val="24"/>
          <w:szCs w:val="24"/>
          <w:lang w:val="uk-UA" w:bidi="ru-RU"/>
        </w:rPr>
        <w:t xml:space="preserve"> </w:t>
      </w:r>
      <w:proofErr w:type="spellStart"/>
      <w:r w:rsidR="009F5FFC" w:rsidRPr="00ED14F7">
        <w:rPr>
          <w:rFonts w:ascii="Times New Roman" w:eastAsia="Microsoft Sans Serif" w:hAnsi="Times New Roman"/>
          <w:sz w:val="24"/>
          <w:szCs w:val="24"/>
          <w:lang w:val="uk-UA" w:bidi="ru-RU"/>
        </w:rPr>
        <w:t>қолжетімді</w:t>
      </w:r>
      <w:proofErr w:type="spellEnd"/>
    </w:p>
    <w:sectPr w:rsidR="00B91443" w:rsidRPr="00A34FC5" w:rsidSect="00F97B57">
      <w:headerReference w:type="defaul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02D" w:rsidRDefault="00D4402D" w:rsidP="00D275FC">
      <w:pPr>
        <w:spacing w:after="0" w:line="240" w:lineRule="auto"/>
      </w:pPr>
      <w:r>
        <w:separator/>
      </w:r>
    </w:p>
  </w:endnote>
  <w:endnote w:type="continuationSeparator" w:id="0">
    <w:p w:rsidR="00D4402D" w:rsidRDefault="00D4402D"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Yu Gothic"/>
    <w:panose1 w:val="00000000000000000000"/>
    <w:charset w:val="00"/>
    <w:family w:val="roman"/>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02D" w:rsidRDefault="00D4402D" w:rsidP="00D275FC">
      <w:pPr>
        <w:spacing w:after="0" w:line="240" w:lineRule="auto"/>
      </w:pPr>
      <w:r>
        <w:separator/>
      </w:r>
    </w:p>
  </w:footnote>
  <w:footnote w:type="continuationSeparator" w:id="0">
    <w:p w:rsidR="00D4402D" w:rsidRDefault="00D4402D"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F36" w:rsidRDefault="00F41916">
    <w:pPr>
      <w:pStyle w:val="af1"/>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D17F36" w:rsidRPr="00D275FC" w:rsidRDefault="00D17F36">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" filled="f" stroked="f" strokeweight=".5pt">
              <v:path arrowok="t"/>
              <v:textbox style="layout-flow:vertical;mso-layout-flow-alt:bottom-to-top">
                <w:txbxContent>
                  <w:p w:rsidR="00D17F36" w:rsidRPr="00D275FC" w:rsidRDefault="00D17F36">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Описание: Description: BT_1000x858px" style="width:15.75pt;height:13.5pt;visibility:visible" o:bullet="t">
        <v:imagedata r:id="rId1" o:title=" BT_1000x858px"/>
      </v:shape>
    </w:pict>
  </w:numPicBullet>
  <w:abstractNum w:abstractNumId="0" w15:restartNumberingAfterBreak="0">
    <w:nsid w:val="02DB4B73"/>
    <w:multiLevelType w:val="hybridMultilevel"/>
    <w:tmpl w:val="6C2AFAB6"/>
    <w:lvl w:ilvl="0" w:tplc="E04C4366">
      <w:start w:val="1"/>
      <w:numFmt w:val="bullet"/>
      <w:lvlText w:val=""/>
      <w:lvlPicBulletId w:val="0"/>
      <w:lvlJc w:val="left"/>
      <w:pPr>
        <w:tabs>
          <w:tab w:val="num" w:pos="720"/>
        </w:tabs>
        <w:ind w:left="720" w:hanging="360"/>
      </w:pPr>
      <w:rPr>
        <w:rFonts w:ascii="Symbol" w:hAnsi="Symbol" w:hint="default"/>
      </w:rPr>
    </w:lvl>
    <w:lvl w:ilvl="1" w:tplc="ECCA8570" w:tentative="1">
      <w:start w:val="1"/>
      <w:numFmt w:val="bullet"/>
      <w:lvlText w:val=""/>
      <w:lvlJc w:val="left"/>
      <w:pPr>
        <w:tabs>
          <w:tab w:val="num" w:pos="1440"/>
        </w:tabs>
        <w:ind w:left="1440" w:hanging="360"/>
      </w:pPr>
      <w:rPr>
        <w:rFonts w:ascii="Symbol" w:hAnsi="Symbol" w:hint="default"/>
      </w:rPr>
    </w:lvl>
    <w:lvl w:ilvl="2" w:tplc="81B6B02C" w:tentative="1">
      <w:start w:val="1"/>
      <w:numFmt w:val="bullet"/>
      <w:lvlText w:val=""/>
      <w:lvlJc w:val="left"/>
      <w:pPr>
        <w:tabs>
          <w:tab w:val="num" w:pos="2160"/>
        </w:tabs>
        <w:ind w:left="2160" w:hanging="360"/>
      </w:pPr>
      <w:rPr>
        <w:rFonts w:ascii="Symbol" w:hAnsi="Symbol" w:hint="default"/>
      </w:rPr>
    </w:lvl>
    <w:lvl w:ilvl="3" w:tplc="2190E7CC" w:tentative="1">
      <w:start w:val="1"/>
      <w:numFmt w:val="bullet"/>
      <w:lvlText w:val=""/>
      <w:lvlJc w:val="left"/>
      <w:pPr>
        <w:tabs>
          <w:tab w:val="num" w:pos="2880"/>
        </w:tabs>
        <w:ind w:left="2880" w:hanging="360"/>
      </w:pPr>
      <w:rPr>
        <w:rFonts w:ascii="Symbol" w:hAnsi="Symbol" w:hint="default"/>
      </w:rPr>
    </w:lvl>
    <w:lvl w:ilvl="4" w:tplc="15DE304E" w:tentative="1">
      <w:start w:val="1"/>
      <w:numFmt w:val="bullet"/>
      <w:lvlText w:val=""/>
      <w:lvlJc w:val="left"/>
      <w:pPr>
        <w:tabs>
          <w:tab w:val="num" w:pos="3600"/>
        </w:tabs>
        <w:ind w:left="3600" w:hanging="360"/>
      </w:pPr>
      <w:rPr>
        <w:rFonts w:ascii="Symbol" w:hAnsi="Symbol" w:hint="default"/>
      </w:rPr>
    </w:lvl>
    <w:lvl w:ilvl="5" w:tplc="7F3CBE90" w:tentative="1">
      <w:start w:val="1"/>
      <w:numFmt w:val="bullet"/>
      <w:lvlText w:val=""/>
      <w:lvlJc w:val="left"/>
      <w:pPr>
        <w:tabs>
          <w:tab w:val="num" w:pos="4320"/>
        </w:tabs>
        <w:ind w:left="4320" w:hanging="360"/>
      </w:pPr>
      <w:rPr>
        <w:rFonts w:ascii="Symbol" w:hAnsi="Symbol" w:hint="default"/>
      </w:rPr>
    </w:lvl>
    <w:lvl w:ilvl="6" w:tplc="4420CB0C" w:tentative="1">
      <w:start w:val="1"/>
      <w:numFmt w:val="bullet"/>
      <w:lvlText w:val=""/>
      <w:lvlJc w:val="left"/>
      <w:pPr>
        <w:tabs>
          <w:tab w:val="num" w:pos="5040"/>
        </w:tabs>
        <w:ind w:left="5040" w:hanging="360"/>
      </w:pPr>
      <w:rPr>
        <w:rFonts w:ascii="Symbol" w:hAnsi="Symbol" w:hint="default"/>
      </w:rPr>
    </w:lvl>
    <w:lvl w:ilvl="7" w:tplc="37B80DB2" w:tentative="1">
      <w:start w:val="1"/>
      <w:numFmt w:val="bullet"/>
      <w:lvlText w:val=""/>
      <w:lvlJc w:val="left"/>
      <w:pPr>
        <w:tabs>
          <w:tab w:val="num" w:pos="5760"/>
        </w:tabs>
        <w:ind w:left="5760" w:hanging="360"/>
      </w:pPr>
      <w:rPr>
        <w:rFonts w:ascii="Symbol" w:hAnsi="Symbol" w:hint="default"/>
      </w:rPr>
    </w:lvl>
    <w:lvl w:ilvl="8" w:tplc="BD56327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2"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3"/>
  </w:num>
  <w:num w:numId="4">
    <w:abstractNumId w:val="19"/>
  </w:num>
  <w:num w:numId="5">
    <w:abstractNumId w:val="24"/>
  </w:num>
  <w:num w:numId="6">
    <w:abstractNumId w:val="6"/>
  </w:num>
  <w:num w:numId="7">
    <w:abstractNumId w:val="22"/>
  </w:num>
  <w:num w:numId="8">
    <w:abstractNumId w:val="8"/>
  </w:num>
  <w:num w:numId="9">
    <w:abstractNumId w:val="16"/>
  </w:num>
  <w:num w:numId="10">
    <w:abstractNumId w:val="9"/>
  </w:num>
  <w:num w:numId="11">
    <w:abstractNumId w:val="15"/>
  </w:num>
  <w:num w:numId="12">
    <w:abstractNumId w:val="18"/>
  </w:num>
  <w:num w:numId="13">
    <w:abstractNumId w:val="20"/>
  </w:num>
  <w:num w:numId="14">
    <w:abstractNumId w:val="12"/>
  </w:num>
  <w:num w:numId="15">
    <w:abstractNumId w:val="1"/>
  </w:num>
  <w:num w:numId="16">
    <w:abstractNumId w:val="23"/>
  </w:num>
  <w:num w:numId="17">
    <w:abstractNumId w:val="14"/>
  </w:num>
  <w:num w:numId="18">
    <w:abstractNumId w:val="13"/>
  </w:num>
  <w:num w:numId="19">
    <w:abstractNumId w:val="7"/>
  </w:num>
  <w:num w:numId="20">
    <w:abstractNumId w:val="2"/>
  </w:num>
  <w:num w:numId="21">
    <w:abstractNumId w:val="10"/>
  </w:num>
  <w:num w:numId="22">
    <w:abstractNumId w:val="5"/>
  </w:num>
  <w:num w:numId="23">
    <w:abstractNumId w:val="21"/>
  </w:num>
  <w:num w:numId="24">
    <w:abstractNumId w:val="1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048"/>
    <w:rsid w:val="00004C99"/>
    <w:rsid w:val="000068D0"/>
    <w:rsid w:val="00010371"/>
    <w:rsid w:val="0001200F"/>
    <w:rsid w:val="0002049D"/>
    <w:rsid w:val="000264BB"/>
    <w:rsid w:val="00026A9C"/>
    <w:rsid w:val="000311B3"/>
    <w:rsid w:val="00033FC1"/>
    <w:rsid w:val="00034F47"/>
    <w:rsid w:val="0003544D"/>
    <w:rsid w:val="00042999"/>
    <w:rsid w:val="00042EB6"/>
    <w:rsid w:val="0005238D"/>
    <w:rsid w:val="000541C3"/>
    <w:rsid w:val="00064945"/>
    <w:rsid w:val="00072C87"/>
    <w:rsid w:val="000818FE"/>
    <w:rsid w:val="000852A1"/>
    <w:rsid w:val="000972E6"/>
    <w:rsid w:val="000A0D71"/>
    <w:rsid w:val="000A15B0"/>
    <w:rsid w:val="000A272B"/>
    <w:rsid w:val="000B161C"/>
    <w:rsid w:val="000B391D"/>
    <w:rsid w:val="000C2566"/>
    <w:rsid w:val="000C2C4B"/>
    <w:rsid w:val="000C3EBE"/>
    <w:rsid w:val="000C4C48"/>
    <w:rsid w:val="000D184E"/>
    <w:rsid w:val="000D457D"/>
    <w:rsid w:val="000E01AB"/>
    <w:rsid w:val="000E153C"/>
    <w:rsid w:val="000E3126"/>
    <w:rsid w:val="000E3634"/>
    <w:rsid w:val="000E49F0"/>
    <w:rsid w:val="000E6126"/>
    <w:rsid w:val="000F2B8C"/>
    <w:rsid w:val="000F4471"/>
    <w:rsid w:val="00100406"/>
    <w:rsid w:val="001030BE"/>
    <w:rsid w:val="00104B1D"/>
    <w:rsid w:val="00107A8A"/>
    <w:rsid w:val="00111788"/>
    <w:rsid w:val="00114564"/>
    <w:rsid w:val="00120934"/>
    <w:rsid w:val="00123DB5"/>
    <w:rsid w:val="00125232"/>
    <w:rsid w:val="00132B9A"/>
    <w:rsid w:val="0013426B"/>
    <w:rsid w:val="001368AE"/>
    <w:rsid w:val="00144CCD"/>
    <w:rsid w:val="0014699B"/>
    <w:rsid w:val="0014739A"/>
    <w:rsid w:val="0015035C"/>
    <w:rsid w:val="00153FD7"/>
    <w:rsid w:val="001541E8"/>
    <w:rsid w:val="0015490C"/>
    <w:rsid w:val="001573E2"/>
    <w:rsid w:val="0016278D"/>
    <w:rsid w:val="00164E5D"/>
    <w:rsid w:val="00175A17"/>
    <w:rsid w:val="0017629C"/>
    <w:rsid w:val="001872CE"/>
    <w:rsid w:val="001937AD"/>
    <w:rsid w:val="001A2CB2"/>
    <w:rsid w:val="001A3A84"/>
    <w:rsid w:val="001B3427"/>
    <w:rsid w:val="001B4B8A"/>
    <w:rsid w:val="001B6AEC"/>
    <w:rsid w:val="001C3A09"/>
    <w:rsid w:val="001D087C"/>
    <w:rsid w:val="001D0B84"/>
    <w:rsid w:val="001D5680"/>
    <w:rsid w:val="001E5E2A"/>
    <w:rsid w:val="001E6F4C"/>
    <w:rsid w:val="001F1240"/>
    <w:rsid w:val="001F16AA"/>
    <w:rsid w:val="001F3F8A"/>
    <w:rsid w:val="001F6302"/>
    <w:rsid w:val="00200F3B"/>
    <w:rsid w:val="00203355"/>
    <w:rsid w:val="0020414E"/>
    <w:rsid w:val="00210666"/>
    <w:rsid w:val="00211005"/>
    <w:rsid w:val="0021309A"/>
    <w:rsid w:val="00214F91"/>
    <w:rsid w:val="00215CBB"/>
    <w:rsid w:val="00217D41"/>
    <w:rsid w:val="002222A9"/>
    <w:rsid w:val="00222CA6"/>
    <w:rsid w:val="002241BC"/>
    <w:rsid w:val="00232642"/>
    <w:rsid w:val="002364EC"/>
    <w:rsid w:val="00237697"/>
    <w:rsid w:val="002410EA"/>
    <w:rsid w:val="0024340C"/>
    <w:rsid w:val="00244D62"/>
    <w:rsid w:val="00250EDB"/>
    <w:rsid w:val="002511DF"/>
    <w:rsid w:val="00253209"/>
    <w:rsid w:val="00253FD4"/>
    <w:rsid w:val="00256E10"/>
    <w:rsid w:val="00260413"/>
    <w:rsid w:val="00260EBC"/>
    <w:rsid w:val="00264710"/>
    <w:rsid w:val="00264A6E"/>
    <w:rsid w:val="00266CB0"/>
    <w:rsid w:val="00267567"/>
    <w:rsid w:val="00270B0A"/>
    <w:rsid w:val="00270BE6"/>
    <w:rsid w:val="00270FEF"/>
    <w:rsid w:val="00273C85"/>
    <w:rsid w:val="00280121"/>
    <w:rsid w:val="00281FBE"/>
    <w:rsid w:val="00290D2E"/>
    <w:rsid w:val="00292715"/>
    <w:rsid w:val="002A591C"/>
    <w:rsid w:val="002C10E1"/>
    <w:rsid w:val="002C15EB"/>
    <w:rsid w:val="002C1660"/>
    <w:rsid w:val="002C35A2"/>
    <w:rsid w:val="002C5345"/>
    <w:rsid w:val="002D56B7"/>
    <w:rsid w:val="002E04B7"/>
    <w:rsid w:val="002E0BAD"/>
    <w:rsid w:val="002F4A14"/>
    <w:rsid w:val="002F71AD"/>
    <w:rsid w:val="00303F90"/>
    <w:rsid w:val="003043BF"/>
    <w:rsid w:val="0031473C"/>
    <w:rsid w:val="00320073"/>
    <w:rsid w:val="0032156F"/>
    <w:rsid w:val="00323D72"/>
    <w:rsid w:val="00325769"/>
    <w:rsid w:val="003262DF"/>
    <w:rsid w:val="00332951"/>
    <w:rsid w:val="00334710"/>
    <w:rsid w:val="0034682B"/>
    <w:rsid w:val="00356237"/>
    <w:rsid w:val="0035707B"/>
    <w:rsid w:val="0036288F"/>
    <w:rsid w:val="00365B10"/>
    <w:rsid w:val="00367BA7"/>
    <w:rsid w:val="00372082"/>
    <w:rsid w:val="00372D83"/>
    <w:rsid w:val="00374848"/>
    <w:rsid w:val="003761C0"/>
    <w:rsid w:val="00380219"/>
    <w:rsid w:val="0038085F"/>
    <w:rsid w:val="00381140"/>
    <w:rsid w:val="003812B2"/>
    <w:rsid w:val="00383CDB"/>
    <w:rsid w:val="00384EFD"/>
    <w:rsid w:val="0038595A"/>
    <w:rsid w:val="00387659"/>
    <w:rsid w:val="003879F9"/>
    <w:rsid w:val="003976C7"/>
    <w:rsid w:val="003A035E"/>
    <w:rsid w:val="003A577F"/>
    <w:rsid w:val="003B0285"/>
    <w:rsid w:val="003C066C"/>
    <w:rsid w:val="003C07E3"/>
    <w:rsid w:val="003C659E"/>
    <w:rsid w:val="003D7444"/>
    <w:rsid w:val="003D7780"/>
    <w:rsid w:val="003E13CF"/>
    <w:rsid w:val="003E4F5E"/>
    <w:rsid w:val="003F31E1"/>
    <w:rsid w:val="003F5344"/>
    <w:rsid w:val="003F7EDC"/>
    <w:rsid w:val="00404548"/>
    <w:rsid w:val="0041162E"/>
    <w:rsid w:val="004125D8"/>
    <w:rsid w:val="00416507"/>
    <w:rsid w:val="004200EA"/>
    <w:rsid w:val="0042786D"/>
    <w:rsid w:val="004306E6"/>
    <w:rsid w:val="00433C62"/>
    <w:rsid w:val="00436748"/>
    <w:rsid w:val="00442CAE"/>
    <w:rsid w:val="00447B9F"/>
    <w:rsid w:val="004528E1"/>
    <w:rsid w:val="00456F01"/>
    <w:rsid w:val="00462C9F"/>
    <w:rsid w:val="004708DC"/>
    <w:rsid w:val="00472EF5"/>
    <w:rsid w:val="00474A7C"/>
    <w:rsid w:val="00482D2F"/>
    <w:rsid w:val="00483A5A"/>
    <w:rsid w:val="00486542"/>
    <w:rsid w:val="0048687C"/>
    <w:rsid w:val="0049318D"/>
    <w:rsid w:val="004A31B4"/>
    <w:rsid w:val="004A7038"/>
    <w:rsid w:val="004C1922"/>
    <w:rsid w:val="004C462F"/>
    <w:rsid w:val="004C60AB"/>
    <w:rsid w:val="004C6613"/>
    <w:rsid w:val="004D1A72"/>
    <w:rsid w:val="004D49E9"/>
    <w:rsid w:val="004D58AA"/>
    <w:rsid w:val="004E20E2"/>
    <w:rsid w:val="004F45AC"/>
    <w:rsid w:val="004F6FAD"/>
    <w:rsid w:val="00501657"/>
    <w:rsid w:val="005029E2"/>
    <w:rsid w:val="005067B6"/>
    <w:rsid w:val="00506C9D"/>
    <w:rsid w:val="005071DA"/>
    <w:rsid w:val="00507420"/>
    <w:rsid w:val="0051756A"/>
    <w:rsid w:val="00523D82"/>
    <w:rsid w:val="00541A00"/>
    <w:rsid w:val="005444B2"/>
    <w:rsid w:val="00551417"/>
    <w:rsid w:val="00552F31"/>
    <w:rsid w:val="00552F8B"/>
    <w:rsid w:val="00561FE7"/>
    <w:rsid w:val="00566737"/>
    <w:rsid w:val="00567153"/>
    <w:rsid w:val="00571995"/>
    <w:rsid w:val="00575348"/>
    <w:rsid w:val="00582A31"/>
    <w:rsid w:val="005869C5"/>
    <w:rsid w:val="005921EA"/>
    <w:rsid w:val="005924F5"/>
    <w:rsid w:val="00593F7B"/>
    <w:rsid w:val="005A3C81"/>
    <w:rsid w:val="005A5680"/>
    <w:rsid w:val="005A6639"/>
    <w:rsid w:val="005A6914"/>
    <w:rsid w:val="005B3FFE"/>
    <w:rsid w:val="005C1519"/>
    <w:rsid w:val="005C1C4E"/>
    <w:rsid w:val="005C3226"/>
    <w:rsid w:val="005C4994"/>
    <w:rsid w:val="005C4A16"/>
    <w:rsid w:val="005D31FE"/>
    <w:rsid w:val="005D4DAA"/>
    <w:rsid w:val="005D61CF"/>
    <w:rsid w:val="005D66F3"/>
    <w:rsid w:val="005D68C6"/>
    <w:rsid w:val="005D6B50"/>
    <w:rsid w:val="005D7EE3"/>
    <w:rsid w:val="005E04C3"/>
    <w:rsid w:val="005E50DE"/>
    <w:rsid w:val="005E7569"/>
    <w:rsid w:val="005E76DA"/>
    <w:rsid w:val="005F54ED"/>
    <w:rsid w:val="005F7097"/>
    <w:rsid w:val="00602771"/>
    <w:rsid w:val="0060364A"/>
    <w:rsid w:val="00604FC8"/>
    <w:rsid w:val="006050C1"/>
    <w:rsid w:val="00615E95"/>
    <w:rsid w:val="00617843"/>
    <w:rsid w:val="00620F34"/>
    <w:rsid w:val="00624C1B"/>
    <w:rsid w:val="00625471"/>
    <w:rsid w:val="00626611"/>
    <w:rsid w:val="0062661D"/>
    <w:rsid w:val="00627853"/>
    <w:rsid w:val="00632571"/>
    <w:rsid w:val="00632A24"/>
    <w:rsid w:val="00634D0C"/>
    <w:rsid w:val="006405C5"/>
    <w:rsid w:val="00647546"/>
    <w:rsid w:val="0065148D"/>
    <w:rsid w:val="00652BCE"/>
    <w:rsid w:val="00652E29"/>
    <w:rsid w:val="00653617"/>
    <w:rsid w:val="0067136B"/>
    <w:rsid w:val="006872EE"/>
    <w:rsid w:val="00691208"/>
    <w:rsid w:val="006919C7"/>
    <w:rsid w:val="006941F0"/>
    <w:rsid w:val="00694B6D"/>
    <w:rsid w:val="00697CF7"/>
    <w:rsid w:val="006A23C4"/>
    <w:rsid w:val="006A3B1B"/>
    <w:rsid w:val="006A702E"/>
    <w:rsid w:val="006B1751"/>
    <w:rsid w:val="006B24AD"/>
    <w:rsid w:val="006B2F07"/>
    <w:rsid w:val="006B4884"/>
    <w:rsid w:val="006B7A90"/>
    <w:rsid w:val="006C5F38"/>
    <w:rsid w:val="006C799E"/>
    <w:rsid w:val="006D47E7"/>
    <w:rsid w:val="006D5986"/>
    <w:rsid w:val="006D7D5A"/>
    <w:rsid w:val="006E4305"/>
    <w:rsid w:val="006F2253"/>
    <w:rsid w:val="006F5763"/>
    <w:rsid w:val="00704BAB"/>
    <w:rsid w:val="007104D1"/>
    <w:rsid w:val="007134B8"/>
    <w:rsid w:val="007135A6"/>
    <w:rsid w:val="00716B32"/>
    <w:rsid w:val="00724D0B"/>
    <w:rsid w:val="00724DB0"/>
    <w:rsid w:val="00725BD2"/>
    <w:rsid w:val="00726B36"/>
    <w:rsid w:val="00726BD3"/>
    <w:rsid w:val="007300D2"/>
    <w:rsid w:val="00730461"/>
    <w:rsid w:val="00732A66"/>
    <w:rsid w:val="00733A73"/>
    <w:rsid w:val="00746FF2"/>
    <w:rsid w:val="007479AE"/>
    <w:rsid w:val="007544F0"/>
    <w:rsid w:val="00760ED8"/>
    <w:rsid w:val="00761133"/>
    <w:rsid w:val="00764B76"/>
    <w:rsid w:val="00764E84"/>
    <w:rsid w:val="0076664A"/>
    <w:rsid w:val="00771B8A"/>
    <w:rsid w:val="00775CA9"/>
    <w:rsid w:val="007762F8"/>
    <w:rsid w:val="007804A0"/>
    <w:rsid w:val="00783520"/>
    <w:rsid w:val="0078546F"/>
    <w:rsid w:val="0078568D"/>
    <w:rsid w:val="00797390"/>
    <w:rsid w:val="007A02D3"/>
    <w:rsid w:val="007A18B1"/>
    <w:rsid w:val="007B011E"/>
    <w:rsid w:val="007B0F33"/>
    <w:rsid w:val="007B651C"/>
    <w:rsid w:val="007C055A"/>
    <w:rsid w:val="007C1693"/>
    <w:rsid w:val="007D0E84"/>
    <w:rsid w:val="007D681B"/>
    <w:rsid w:val="007D7349"/>
    <w:rsid w:val="007E1D85"/>
    <w:rsid w:val="00803517"/>
    <w:rsid w:val="00804A48"/>
    <w:rsid w:val="00804A9D"/>
    <w:rsid w:val="008106A7"/>
    <w:rsid w:val="0081154A"/>
    <w:rsid w:val="00814DFC"/>
    <w:rsid w:val="00816783"/>
    <w:rsid w:val="008172D6"/>
    <w:rsid w:val="00820B36"/>
    <w:rsid w:val="00827BB2"/>
    <w:rsid w:val="008329DA"/>
    <w:rsid w:val="00832A7E"/>
    <w:rsid w:val="008330E7"/>
    <w:rsid w:val="008331F1"/>
    <w:rsid w:val="008353A4"/>
    <w:rsid w:val="008407EF"/>
    <w:rsid w:val="008418F5"/>
    <w:rsid w:val="00841F16"/>
    <w:rsid w:val="008451C8"/>
    <w:rsid w:val="00847154"/>
    <w:rsid w:val="00862FA8"/>
    <w:rsid w:val="0086657B"/>
    <w:rsid w:val="0087104B"/>
    <w:rsid w:val="00873707"/>
    <w:rsid w:val="008832E5"/>
    <w:rsid w:val="0088431D"/>
    <w:rsid w:val="008872AB"/>
    <w:rsid w:val="00891EB8"/>
    <w:rsid w:val="0089401D"/>
    <w:rsid w:val="0089514B"/>
    <w:rsid w:val="00895628"/>
    <w:rsid w:val="00897669"/>
    <w:rsid w:val="008A0FC1"/>
    <w:rsid w:val="008B42DF"/>
    <w:rsid w:val="008B71FE"/>
    <w:rsid w:val="008C0181"/>
    <w:rsid w:val="008C6434"/>
    <w:rsid w:val="008D0B8D"/>
    <w:rsid w:val="008D4451"/>
    <w:rsid w:val="008D62B7"/>
    <w:rsid w:val="008E19AE"/>
    <w:rsid w:val="008E6155"/>
    <w:rsid w:val="008E6895"/>
    <w:rsid w:val="008F0721"/>
    <w:rsid w:val="00900B3C"/>
    <w:rsid w:val="00904FB5"/>
    <w:rsid w:val="00907FD5"/>
    <w:rsid w:val="0091136C"/>
    <w:rsid w:val="00912463"/>
    <w:rsid w:val="009128A3"/>
    <w:rsid w:val="009173E9"/>
    <w:rsid w:val="00927862"/>
    <w:rsid w:val="00930D7D"/>
    <w:rsid w:val="009430A2"/>
    <w:rsid w:val="00944EEC"/>
    <w:rsid w:val="0095047E"/>
    <w:rsid w:val="00956101"/>
    <w:rsid w:val="00957BAF"/>
    <w:rsid w:val="00962CD6"/>
    <w:rsid w:val="00964E7B"/>
    <w:rsid w:val="00974EE1"/>
    <w:rsid w:val="00980ED0"/>
    <w:rsid w:val="00985916"/>
    <w:rsid w:val="00986783"/>
    <w:rsid w:val="0098764E"/>
    <w:rsid w:val="00993A60"/>
    <w:rsid w:val="009A2841"/>
    <w:rsid w:val="009B014E"/>
    <w:rsid w:val="009D67EC"/>
    <w:rsid w:val="009D71D5"/>
    <w:rsid w:val="009E2887"/>
    <w:rsid w:val="009E487F"/>
    <w:rsid w:val="009E565F"/>
    <w:rsid w:val="009E56D6"/>
    <w:rsid w:val="009E5CB9"/>
    <w:rsid w:val="009E799F"/>
    <w:rsid w:val="009F07F5"/>
    <w:rsid w:val="009F182A"/>
    <w:rsid w:val="009F22EA"/>
    <w:rsid w:val="009F31F2"/>
    <w:rsid w:val="009F45A5"/>
    <w:rsid w:val="009F5A85"/>
    <w:rsid w:val="009F5FFC"/>
    <w:rsid w:val="009F72B0"/>
    <w:rsid w:val="00A01C2E"/>
    <w:rsid w:val="00A01C42"/>
    <w:rsid w:val="00A02BB2"/>
    <w:rsid w:val="00A04052"/>
    <w:rsid w:val="00A0709E"/>
    <w:rsid w:val="00A074C5"/>
    <w:rsid w:val="00A07B7D"/>
    <w:rsid w:val="00A12563"/>
    <w:rsid w:val="00A21AD8"/>
    <w:rsid w:val="00A2498C"/>
    <w:rsid w:val="00A26BB4"/>
    <w:rsid w:val="00A300B9"/>
    <w:rsid w:val="00A30A53"/>
    <w:rsid w:val="00A31019"/>
    <w:rsid w:val="00A32876"/>
    <w:rsid w:val="00A34FC5"/>
    <w:rsid w:val="00A4614E"/>
    <w:rsid w:val="00A534C1"/>
    <w:rsid w:val="00A534D1"/>
    <w:rsid w:val="00A55EEB"/>
    <w:rsid w:val="00A61486"/>
    <w:rsid w:val="00A71A0B"/>
    <w:rsid w:val="00A8360A"/>
    <w:rsid w:val="00A84EA1"/>
    <w:rsid w:val="00AA4618"/>
    <w:rsid w:val="00AA5E2F"/>
    <w:rsid w:val="00AA7317"/>
    <w:rsid w:val="00AC2C0B"/>
    <w:rsid w:val="00AC4905"/>
    <w:rsid w:val="00AC5184"/>
    <w:rsid w:val="00AC681B"/>
    <w:rsid w:val="00AE2E16"/>
    <w:rsid w:val="00AE40F9"/>
    <w:rsid w:val="00AE4630"/>
    <w:rsid w:val="00AE7922"/>
    <w:rsid w:val="00AF056B"/>
    <w:rsid w:val="00B01011"/>
    <w:rsid w:val="00B05BD1"/>
    <w:rsid w:val="00B0613D"/>
    <w:rsid w:val="00B10089"/>
    <w:rsid w:val="00B21CF0"/>
    <w:rsid w:val="00B22E50"/>
    <w:rsid w:val="00B30669"/>
    <w:rsid w:val="00B40860"/>
    <w:rsid w:val="00B46F30"/>
    <w:rsid w:val="00B608C1"/>
    <w:rsid w:val="00B60D3D"/>
    <w:rsid w:val="00B60EC2"/>
    <w:rsid w:val="00B61D95"/>
    <w:rsid w:val="00B64B83"/>
    <w:rsid w:val="00B7231F"/>
    <w:rsid w:val="00B85749"/>
    <w:rsid w:val="00B90A1E"/>
    <w:rsid w:val="00B91443"/>
    <w:rsid w:val="00B9187F"/>
    <w:rsid w:val="00BA0D90"/>
    <w:rsid w:val="00BA2BF3"/>
    <w:rsid w:val="00BA55B4"/>
    <w:rsid w:val="00BB111F"/>
    <w:rsid w:val="00BB3050"/>
    <w:rsid w:val="00BB7831"/>
    <w:rsid w:val="00BC0370"/>
    <w:rsid w:val="00BC31BC"/>
    <w:rsid w:val="00BC3FEA"/>
    <w:rsid w:val="00BC6167"/>
    <w:rsid w:val="00BC6A01"/>
    <w:rsid w:val="00BD75CE"/>
    <w:rsid w:val="00BE198F"/>
    <w:rsid w:val="00BE2020"/>
    <w:rsid w:val="00BE4435"/>
    <w:rsid w:val="00BE6B71"/>
    <w:rsid w:val="00C045E4"/>
    <w:rsid w:val="00C07BB3"/>
    <w:rsid w:val="00C11B8B"/>
    <w:rsid w:val="00C153F2"/>
    <w:rsid w:val="00C16874"/>
    <w:rsid w:val="00C1762A"/>
    <w:rsid w:val="00C2000E"/>
    <w:rsid w:val="00C20773"/>
    <w:rsid w:val="00C35292"/>
    <w:rsid w:val="00C379C9"/>
    <w:rsid w:val="00C422B8"/>
    <w:rsid w:val="00C43617"/>
    <w:rsid w:val="00C55281"/>
    <w:rsid w:val="00C566D6"/>
    <w:rsid w:val="00C71E57"/>
    <w:rsid w:val="00C76438"/>
    <w:rsid w:val="00C764D9"/>
    <w:rsid w:val="00C774B6"/>
    <w:rsid w:val="00C77910"/>
    <w:rsid w:val="00C839ED"/>
    <w:rsid w:val="00C83D2B"/>
    <w:rsid w:val="00C84299"/>
    <w:rsid w:val="00C92F14"/>
    <w:rsid w:val="00C94B98"/>
    <w:rsid w:val="00C97365"/>
    <w:rsid w:val="00C97D99"/>
    <w:rsid w:val="00CA380A"/>
    <w:rsid w:val="00CA4C1A"/>
    <w:rsid w:val="00CA5B3B"/>
    <w:rsid w:val="00CC08BA"/>
    <w:rsid w:val="00CC330A"/>
    <w:rsid w:val="00CC5727"/>
    <w:rsid w:val="00CC7DBD"/>
    <w:rsid w:val="00CD6215"/>
    <w:rsid w:val="00CD6935"/>
    <w:rsid w:val="00CE03ED"/>
    <w:rsid w:val="00CE1C56"/>
    <w:rsid w:val="00CE7F7F"/>
    <w:rsid w:val="00CF3849"/>
    <w:rsid w:val="00D0233C"/>
    <w:rsid w:val="00D041C3"/>
    <w:rsid w:val="00D04B96"/>
    <w:rsid w:val="00D11462"/>
    <w:rsid w:val="00D14D61"/>
    <w:rsid w:val="00D17F36"/>
    <w:rsid w:val="00D22A47"/>
    <w:rsid w:val="00D24EA4"/>
    <w:rsid w:val="00D25CB4"/>
    <w:rsid w:val="00D275FC"/>
    <w:rsid w:val="00D3279D"/>
    <w:rsid w:val="00D3576E"/>
    <w:rsid w:val="00D43297"/>
    <w:rsid w:val="00D4402D"/>
    <w:rsid w:val="00D46B0B"/>
    <w:rsid w:val="00D55ED8"/>
    <w:rsid w:val="00D60C5A"/>
    <w:rsid w:val="00D60D62"/>
    <w:rsid w:val="00D62835"/>
    <w:rsid w:val="00D70DB6"/>
    <w:rsid w:val="00D723BC"/>
    <w:rsid w:val="00D76048"/>
    <w:rsid w:val="00D8236F"/>
    <w:rsid w:val="00D838FE"/>
    <w:rsid w:val="00D93C80"/>
    <w:rsid w:val="00D9686A"/>
    <w:rsid w:val="00D96A8F"/>
    <w:rsid w:val="00DA16F7"/>
    <w:rsid w:val="00DA1C31"/>
    <w:rsid w:val="00DB2ACB"/>
    <w:rsid w:val="00DB406A"/>
    <w:rsid w:val="00DB7FB0"/>
    <w:rsid w:val="00DD2BFE"/>
    <w:rsid w:val="00DD31D3"/>
    <w:rsid w:val="00DD3CB6"/>
    <w:rsid w:val="00DD5E3A"/>
    <w:rsid w:val="00DE4FC7"/>
    <w:rsid w:val="00DE7BBC"/>
    <w:rsid w:val="00DF11A7"/>
    <w:rsid w:val="00DF3381"/>
    <w:rsid w:val="00DF47EB"/>
    <w:rsid w:val="00E028CA"/>
    <w:rsid w:val="00E10D64"/>
    <w:rsid w:val="00E12F9F"/>
    <w:rsid w:val="00E13920"/>
    <w:rsid w:val="00E211ED"/>
    <w:rsid w:val="00E25202"/>
    <w:rsid w:val="00E271CB"/>
    <w:rsid w:val="00E301D0"/>
    <w:rsid w:val="00E317B2"/>
    <w:rsid w:val="00E33FE3"/>
    <w:rsid w:val="00E34FE3"/>
    <w:rsid w:val="00E47826"/>
    <w:rsid w:val="00E53A68"/>
    <w:rsid w:val="00E55D6C"/>
    <w:rsid w:val="00E57396"/>
    <w:rsid w:val="00E75FFF"/>
    <w:rsid w:val="00E81A1B"/>
    <w:rsid w:val="00E81A86"/>
    <w:rsid w:val="00E81D03"/>
    <w:rsid w:val="00E85A7A"/>
    <w:rsid w:val="00E8607B"/>
    <w:rsid w:val="00E86927"/>
    <w:rsid w:val="00E8784B"/>
    <w:rsid w:val="00E91073"/>
    <w:rsid w:val="00E93583"/>
    <w:rsid w:val="00EA044C"/>
    <w:rsid w:val="00EA2F86"/>
    <w:rsid w:val="00EA303C"/>
    <w:rsid w:val="00EA6D39"/>
    <w:rsid w:val="00EB1D97"/>
    <w:rsid w:val="00EB32A3"/>
    <w:rsid w:val="00EB33EE"/>
    <w:rsid w:val="00EB41C1"/>
    <w:rsid w:val="00EB6509"/>
    <w:rsid w:val="00EB6CBD"/>
    <w:rsid w:val="00EB7F3B"/>
    <w:rsid w:val="00EC2074"/>
    <w:rsid w:val="00EC480E"/>
    <w:rsid w:val="00EC4E42"/>
    <w:rsid w:val="00ED0A12"/>
    <w:rsid w:val="00ED14F7"/>
    <w:rsid w:val="00ED66B3"/>
    <w:rsid w:val="00EE04FB"/>
    <w:rsid w:val="00EE744D"/>
    <w:rsid w:val="00EF19BC"/>
    <w:rsid w:val="00EF4C53"/>
    <w:rsid w:val="00F006F1"/>
    <w:rsid w:val="00F05056"/>
    <w:rsid w:val="00F05540"/>
    <w:rsid w:val="00F07B7B"/>
    <w:rsid w:val="00F23B95"/>
    <w:rsid w:val="00F31579"/>
    <w:rsid w:val="00F31CA4"/>
    <w:rsid w:val="00F34699"/>
    <w:rsid w:val="00F36B52"/>
    <w:rsid w:val="00F40388"/>
    <w:rsid w:val="00F41916"/>
    <w:rsid w:val="00F41D3D"/>
    <w:rsid w:val="00F42D3C"/>
    <w:rsid w:val="00F56F75"/>
    <w:rsid w:val="00F6012B"/>
    <w:rsid w:val="00F63389"/>
    <w:rsid w:val="00F665E0"/>
    <w:rsid w:val="00F66707"/>
    <w:rsid w:val="00F83C16"/>
    <w:rsid w:val="00F91977"/>
    <w:rsid w:val="00F97B57"/>
    <w:rsid w:val="00FA36E8"/>
    <w:rsid w:val="00FA4F7C"/>
    <w:rsid w:val="00FB0456"/>
    <w:rsid w:val="00FB19C6"/>
    <w:rsid w:val="00FB47F4"/>
    <w:rsid w:val="00FC17F4"/>
    <w:rsid w:val="00FC194E"/>
    <w:rsid w:val="00FD2B12"/>
    <w:rsid w:val="00FD2B9F"/>
    <w:rsid w:val="00FD6FA9"/>
    <w:rsid w:val="00FF0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684BA"/>
  <w15:chartTrackingRefBased/>
  <w15:docId w15:val="{8048CABC-1C24-44E5-A3D7-73B84CAB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CE7F7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0">
    <w:name w:val="Заголовок 2 Знак"/>
    <w:link w:val="2"/>
    <w:uiPriority w:val="9"/>
    <w:semiHidden/>
    <w:rsid w:val="00CE7F7F"/>
    <w:rPr>
      <w:rFonts w:ascii="Cambria" w:eastAsia="Times New Roman" w:hAnsi="Cambria" w:cs="Times New Roman"/>
      <w:b/>
      <w:bCs/>
      <w:i/>
      <w:iCs/>
      <w:sz w:val="28"/>
      <w:szCs w:val="28"/>
      <w:lang w:eastAsia="en-US"/>
    </w:rPr>
  </w:style>
  <w:style w:type="paragraph" w:styleId="23">
    <w:name w:val="Body Text 2"/>
    <w:basedOn w:val="a"/>
    <w:link w:val="24"/>
    <w:uiPriority w:val="99"/>
    <w:semiHidden/>
    <w:unhideWhenUsed/>
    <w:rsid w:val="0089514B"/>
    <w:pPr>
      <w:spacing w:after="120" w:line="480" w:lineRule="auto"/>
    </w:pPr>
  </w:style>
  <w:style w:type="character" w:customStyle="1" w:styleId="24">
    <w:name w:val="Основной текст 2 Знак"/>
    <w:link w:val="23"/>
    <w:uiPriority w:val="99"/>
    <w:semiHidden/>
    <w:rsid w:val="0089514B"/>
    <w:rPr>
      <w:sz w:val="22"/>
      <w:szCs w:val="22"/>
      <w:lang w:eastAsia="en-US"/>
    </w:rPr>
  </w:style>
  <w:style w:type="paragraph" w:customStyle="1" w:styleId="NoNumHead3">
    <w:name w:val="NoNum:Head3"/>
    <w:basedOn w:val="a"/>
    <w:next w:val="a"/>
    <w:rsid w:val="008172D6"/>
    <w:pPr>
      <w:keepNext/>
      <w:spacing w:before="120" w:after="240" w:line="240" w:lineRule="auto"/>
      <w:outlineLvl w:val="0"/>
    </w:pPr>
    <w:rPr>
      <w:rFonts w:ascii="Arial" w:eastAsia="Times New Roman" w:hAnsi="Arial" w:cs="Arial"/>
      <w:b/>
      <w:bCs/>
      <w:sz w:val="24"/>
      <w:szCs w:val="24"/>
      <w:lang w:eastAsia="ru-RU" w:bidi="ru-RU"/>
    </w:rPr>
  </w:style>
  <w:style w:type="table" w:styleId="afa">
    <w:name w:val="Table Grid"/>
    <w:basedOn w:val="a1"/>
    <w:uiPriority w:val="59"/>
    <w:rsid w:val="00D24EA4"/>
    <w:rPr>
      <w:rFonts w:ascii="Times New Roman" w:eastAsia="Times New Roman" w:hAnsi="Times New Roman"/>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l">
    <w:name w:val="gpl"/>
    <w:basedOn w:val="a"/>
    <w:link w:val="gplChar"/>
    <w:qFormat/>
    <w:rsid w:val="00D24EA4"/>
    <w:pPr>
      <w:autoSpaceDE w:val="0"/>
      <w:autoSpaceDN w:val="0"/>
      <w:adjustRightInd w:val="0"/>
      <w:spacing w:after="21"/>
      <w:jc w:val="both"/>
    </w:pPr>
    <w:rPr>
      <w:rFonts w:ascii="Tahoma" w:eastAsia="Times New Roman" w:hAnsi="Tahoma"/>
      <w:color w:val="000000"/>
      <w:lang w:eastAsia="ru-RU" w:bidi="ru-RU"/>
    </w:rPr>
  </w:style>
  <w:style w:type="character" w:customStyle="1" w:styleId="gplChar">
    <w:name w:val="gpl Char"/>
    <w:link w:val="gpl"/>
    <w:rsid w:val="00D24EA4"/>
    <w:rPr>
      <w:rFonts w:ascii="Tahoma" w:eastAsia="Times New Roman" w:hAnsi="Tahoma"/>
      <w:color w:val="000000"/>
      <w:sz w:val="22"/>
      <w:szCs w:val="22"/>
      <w:lang w:bidi="ru-RU"/>
    </w:rPr>
  </w:style>
  <w:style w:type="character" w:styleId="afb">
    <w:name w:val="Unresolved Mention"/>
    <w:basedOn w:val="a0"/>
    <w:uiPriority w:val="99"/>
    <w:semiHidden/>
    <w:unhideWhenUsed/>
    <w:rsid w:val="00325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61474">
      <w:bodyDiv w:val="1"/>
      <w:marLeft w:val="0"/>
      <w:marRight w:val="0"/>
      <w:marTop w:val="0"/>
      <w:marBottom w:val="0"/>
      <w:divBdr>
        <w:top w:val="none" w:sz="0" w:space="0" w:color="auto"/>
        <w:left w:val="none" w:sz="0" w:space="0" w:color="auto"/>
        <w:bottom w:val="none" w:sz="0" w:space="0" w:color="auto"/>
        <w:right w:val="none" w:sz="0" w:space="0" w:color="auto"/>
      </w:divBdr>
    </w:div>
    <w:div w:id="188228391">
      <w:bodyDiv w:val="1"/>
      <w:marLeft w:val="0"/>
      <w:marRight w:val="0"/>
      <w:marTop w:val="0"/>
      <w:marBottom w:val="0"/>
      <w:divBdr>
        <w:top w:val="none" w:sz="0" w:space="0" w:color="auto"/>
        <w:left w:val="none" w:sz="0" w:space="0" w:color="auto"/>
        <w:bottom w:val="none" w:sz="0" w:space="0" w:color="auto"/>
        <w:right w:val="none" w:sz="0" w:space="0" w:color="auto"/>
      </w:divBdr>
    </w:div>
    <w:div w:id="252669634">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559631771">
      <w:bodyDiv w:val="1"/>
      <w:marLeft w:val="0"/>
      <w:marRight w:val="0"/>
      <w:marTop w:val="0"/>
      <w:marBottom w:val="0"/>
      <w:divBdr>
        <w:top w:val="none" w:sz="0" w:space="0" w:color="auto"/>
        <w:left w:val="none" w:sz="0" w:space="0" w:color="auto"/>
        <w:bottom w:val="none" w:sz="0" w:space="0" w:color="auto"/>
        <w:right w:val="none" w:sz="0" w:space="0" w:color="auto"/>
      </w:divBdr>
      <w:divsChild>
        <w:div w:id="1583293233">
          <w:marLeft w:val="0"/>
          <w:marRight w:val="0"/>
          <w:marTop w:val="0"/>
          <w:marBottom w:val="0"/>
          <w:divBdr>
            <w:top w:val="none" w:sz="0" w:space="0" w:color="auto"/>
            <w:left w:val="none" w:sz="0" w:space="0" w:color="auto"/>
            <w:bottom w:val="none" w:sz="0" w:space="0" w:color="auto"/>
            <w:right w:val="none" w:sz="0" w:space="0" w:color="auto"/>
          </w:divBdr>
        </w:div>
      </w:divsChild>
    </w:div>
    <w:div w:id="568268318">
      <w:bodyDiv w:val="1"/>
      <w:marLeft w:val="0"/>
      <w:marRight w:val="0"/>
      <w:marTop w:val="0"/>
      <w:marBottom w:val="0"/>
      <w:divBdr>
        <w:top w:val="none" w:sz="0" w:space="0" w:color="auto"/>
        <w:left w:val="none" w:sz="0" w:space="0" w:color="auto"/>
        <w:bottom w:val="none" w:sz="0" w:space="0" w:color="auto"/>
        <w:right w:val="none" w:sz="0" w:space="0" w:color="auto"/>
      </w:divBdr>
    </w:div>
    <w:div w:id="654064639">
      <w:bodyDiv w:val="1"/>
      <w:marLeft w:val="0"/>
      <w:marRight w:val="0"/>
      <w:marTop w:val="0"/>
      <w:marBottom w:val="0"/>
      <w:divBdr>
        <w:top w:val="none" w:sz="0" w:space="0" w:color="auto"/>
        <w:left w:val="none" w:sz="0" w:space="0" w:color="auto"/>
        <w:bottom w:val="none" w:sz="0" w:space="0" w:color="auto"/>
        <w:right w:val="none" w:sz="0" w:space="0" w:color="auto"/>
      </w:divBdr>
    </w:div>
    <w:div w:id="905191669">
      <w:bodyDiv w:val="1"/>
      <w:marLeft w:val="0"/>
      <w:marRight w:val="0"/>
      <w:marTop w:val="0"/>
      <w:marBottom w:val="0"/>
      <w:divBdr>
        <w:top w:val="none" w:sz="0" w:space="0" w:color="auto"/>
        <w:left w:val="none" w:sz="0" w:space="0" w:color="auto"/>
        <w:bottom w:val="none" w:sz="0" w:space="0" w:color="auto"/>
        <w:right w:val="none" w:sz="0" w:space="0" w:color="auto"/>
      </w:divBdr>
    </w:div>
    <w:div w:id="1249390449">
      <w:bodyDiv w:val="1"/>
      <w:marLeft w:val="0"/>
      <w:marRight w:val="0"/>
      <w:marTop w:val="0"/>
      <w:marBottom w:val="0"/>
      <w:divBdr>
        <w:top w:val="none" w:sz="0" w:space="0" w:color="auto"/>
        <w:left w:val="none" w:sz="0" w:space="0" w:color="auto"/>
        <w:bottom w:val="none" w:sz="0" w:space="0" w:color="auto"/>
        <w:right w:val="none" w:sz="0" w:space="0" w:color="auto"/>
      </w:divBdr>
    </w:div>
    <w:div w:id="1251505036">
      <w:bodyDiv w:val="1"/>
      <w:marLeft w:val="0"/>
      <w:marRight w:val="0"/>
      <w:marTop w:val="0"/>
      <w:marBottom w:val="0"/>
      <w:divBdr>
        <w:top w:val="none" w:sz="0" w:space="0" w:color="auto"/>
        <w:left w:val="none" w:sz="0" w:space="0" w:color="auto"/>
        <w:bottom w:val="none" w:sz="0" w:space="0" w:color="auto"/>
        <w:right w:val="none" w:sz="0" w:space="0" w:color="auto"/>
      </w:divBdr>
    </w:div>
    <w:div w:id="1258555961">
      <w:bodyDiv w:val="1"/>
      <w:marLeft w:val="0"/>
      <w:marRight w:val="0"/>
      <w:marTop w:val="0"/>
      <w:marBottom w:val="0"/>
      <w:divBdr>
        <w:top w:val="none" w:sz="0" w:space="0" w:color="auto"/>
        <w:left w:val="none" w:sz="0" w:space="0" w:color="auto"/>
        <w:bottom w:val="none" w:sz="0" w:space="0" w:color="auto"/>
        <w:right w:val="none" w:sz="0" w:space="0" w:color="auto"/>
      </w:divBdr>
    </w:div>
    <w:div w:id="1356270327">
      <w:bodyDiv w:val="1"/>
      <w:marLeft w:val="0"/>
      <w:marRight w:val="0"/>
      <w:marTop w:val="0"/>
      <w:marBottom w:val="0"/>
      <w:divBdr>
        <w:top w:val="none" w:sz="0" w:space="0" w:color="auto"/>
        <w:left w:val="none" w:sz="0" w:space="0" w:color="auto"/>
        <w:bottom w:val="none" w:sz="0" w:space="0" w:color="auto"/>
        <w:right w:val="none" w:sz="0" w:space="0" w:color="auto"/>
      </w:divBdr>
    </w:div>
    <w:div w:id="1365667643">
      <w:bodyDiv w:val="1"/>
      <w:marLeft w:val="0"/>
      <w:marRight w:val="0"/>
      <w:marTop w:val="0"/>
      <w:marBottom w:val="0"/>
      <w:divBdr>
        <w:top w:val="none" w:sz="0" w:space="0" w:color="auto"/>
        <w:left w:val="none" w:sz="0" w:space="0" w:color="auto"/>
        <w:bottom w:val="none" w:sz="0" w:space="0" w:color="auto"/>
        <w:right w:val="none" w:sz="0" w:space="0" w:color="auto"/>
      </w:divBdr>
    </w:div>
    <w:div w:id="1398698385">
      <w:bodyDiv w:val="1"/>
      <w:marLeft w:val="0"/>
      <w:marRight w:val="0"/>
      <w:marTop w:val="0"/>
      <w:marBottom w:val="0"/>
      <w:divBdr>
        <w:top w:val="none" w:sz="0" w:space="0" w:color="auto"/>
        <w:left w:val="none" w:sz="0" w:space="0" w:color="auto"/>
        <w:bottom w:val="none" w:sz="0" w:space="0" w:color="auto"/>
        <w:right w:val="none" w:sz="0" w:space="0" w:color="auto"/>
      </w:divBdr>
    </w:div>
    <w:div w:id="1685354282">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da.kz" TargetMode="External"/><Relationship Id="rId5" Type="http://schemas.openxmlformats.org/officeDocument/2006/relationships/webSettings" Target="webSettings.xml"/><Relationship Id="rId10" Type="http://schemas.openxmlformats.org/officeDocument/2006/relationships/hyperlink" Target="mailto:cepheusmedical@gmail.com" TargetMode="External"/><Relationship Id="rId4" Type="http://schemas.openxmlformats.org/officeDocument/2006/relationships/settings" Target="settings.xml"/><Relationship Id="rId9" Type="http://schemas.openxmlformats.org/officeDocument/2006/relationships/hyperlink" Target="mailto:info@vegapharm.co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7F30F-E2E4-44EC-8D01-290AB670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4415</Words>
  <Characters>25172</Characters>
  <Application>Microsoft Office Word</Application>
  <DocSecurity>0</DocSecurity>
  <Lines>209</Lines>
  <Paragraphs>59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29528</CharactersWithSpaces>
  <SharedDoc>false</SharedDoc>
  <HLinks>
    <vt:vector size="18" baseType="variant">
      <vt:variant>
        <vt:i4>7667774</vt:i4>
      </vt:variant>
      <vt:variant>
        <vt:i4>6</vt:i4>
      </vt:variant>
      <vt:variant>
        <vt:i4>0</vt:i4>
      </vt:variant>
      <vt:variant>
        <vt:i4>5</vt:i4>
      </vt:variant>
      <vt:variant>
        <vt:lpwstr>http://www.ndda.kz/</vt:lpwstr>
      </vt:variant>
      <vt:variant>
        <vt:lpwstr/>
      </vt:variant>
      <vt:variant>
        <vt:i4>983101</vt:i4>
      </vt:variant>
      <vt:variant>
        <vt:i4>3</vt:i4>
      </vt:variant>
      <vt:variant>
        <vt:i4>0</vt:i4>
      </vt:variant>
      <vt:variant>
        <vt:i4>5</vt:i4>
      </vt:variant>
      <vt:variant>
        <vt:lpwstr>mailto:cepheusmedical@gmail.com</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Liliia O. Ovsiannikova</dc:creator>
  <cp:keywords/>
  <cp:lastModifiedBy>Молдир Д. Буханбаева</cp:lastModifiedBy>
  <cp:revision>2</cp:revision>
  <cp:lastPrinted>2019-11-18T07:17:00Z</cp:lastPrinted>
  <dcterms:created xsi:type="dcterms:W3CDTF">2026-02-10T12:46:00Z</dcterms:created>
  <dcterms:modified xsi:type="dcterms:W3CDTF">2026-02-10T12:46:00Z</dcterms:modified>
</cp:coreProperties>
</file>